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D131E" w14:textId="77777777" w:rsidR="00F33071" w:rsidRDefault="00E81C76">
      <w:pPr>
        <w:spacing w:after="701" w:line="265" w:lineRule="auto"/>
        <w:ind w:right="4527"/>
      </w:pPr>
      <w:r>
        <w:rPr>
          <w:rFonts w:ascii="黑体" w:eastAsia="黑体" w:hAnsi="黑体" w:cs="黑体"/>
        </w:rPr>
        <w:t>附件1</w:t>
      </w:r>
    </w:p>
    <w:p w14:paraId="63E36832" w14:textId="77777777" w:rsidR="00F33071" w:rsidRPr="00DD7F72" w:rsidRDefault="00E81C76" w:rsidP="00DD7F72">
      <w:pPr>
        <w:widowControl w:val="0"/>
        <w:spacing w:after="0" w:line="240" w:lineRule="auto"/>
        <w:ind w:left="0" w:right="0" w:firstLine="335"/>
        <w:jc w:val="center"/>
        <w:rPr>
          <w:rFonts w:ascii="方正小标宋简体" w:eastAsia="方正小标宋简体" w:hAnsiTheme="majorEastAsia" w:cstheme="majorEastAsia"/>
          <w:color w:val="auto"/>
          <w:sz w:val="44"/>
          <w:szCs w:val="44"/>
        </w:rPr>
      </w:pPr>
      <w:r w:rsidRPr="00DD7F72">
        <w:rPr>
          <w:rFonts w:ascii="方正小标宋简体" w:eastAsia="方正小标宋简体" w:hAnsiTheme="majorEastAsia" w:cstheme="majorEastAsia"/>
          <w:color w:val="auto"/>
          <w:sz w:val="44"/>
          <w:szCs w:val="44"/>
        </w:rPr>
        <w:t>“</w:t>
      </w:r>
      <w:r w:rsidRPr="00DD7F72">
        <w:rPr>
          <w:rFonts w:ascii="方正小标宋简体" w:eastAsia="方正小标宋简体" w:hAnsiTheme="majorEastAsia" w:cstheme="majorEastAsia"/>
          <w:color w:val="auto"/>
          <w:sz w:val="44"/>
          <w:szCs w:val="44"/>
        </w:rPr>
        <w:t>中国电信杯</w:t>
      </w:r>
      <w:r w:rsidRPr="00DD7F72">
        <w:rPr>
          <w:rFonts w:ascii="方正小标宋简体" w:eastAsia="方正小标宋简体" w:hAnsiTheme="majorEastAsia" w:cstheme="majorEastAsia"/>
          <w:color w:val="auto"/>
          <w:sz w:val="44"/>
          <w:szCs w:val="44"/>
        </w:rPr>
        <w:t>”</w:t>
      </w:r>
      <w:r w:rsidRPr="00DD7F72">
        <w:rPr>
          <w:rFonts w:ascii="方正小标宋简体" w:eastAsia="方正小标宋简体" w:hAnsiTheme="majorEastAsia" w:cstheme="majorEastAsia"/>
          <w:color w:val="auto"/>
          <w:sz w:val="44"/>
          <w:szCs w:val="44"/>
        </w:rPr>
        <w:t>山东省第五届大中小学国家安全知识竞赛活动方案</w:t>
      </w:r>
    </w:p>
    <w:p w14:paraId="26214193" w14:textId="77777777" w:rsidR="00F33071" w:rsidRPr="00DD7F72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黑体" w:eastAsia="黑体" w:hAnsi="黑体" w:cs="黑体"/>
          <w:color w:val="auto"/>
          <w:szCs w:val="32"/>
        </w:rPr>
      </w:pPr>
      <w:r w:rsidRPr="00DD7F72">
        <w:rPr>
          <w:rFonts w:ascii="黑体" w:eastAsia="黑体" w:hAnsi="黑体" w:cs="黑体"/>
          <w:color w:val="auto"/>
          <w:szCs w:val="32"/>
        </w:rPr>
        <w:t>一、举办单位</w:t>
      </w:r>
    </w:p>
    <w:p w14:paraId="64DD5E18" w14:textId="77777777" w:rsidR="00F33071" w:rsidRPr="00DD7F72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  <w:r w:rsidRPr="00DD7F72">
        <w:rPr>
          <w:rFonts w:ascii="仿宋" w:eastAsia="仿宋" w:hAnsi="仿宋" w:cs="仿宋"/>
          <w:color w:val="auto"/>
          <w:szCs w:val="32"/>
        </w:rPr>
        <w:t>主办单位：山东省教育厅</w:t>
      </w:r>
    </w:p>
    <w:p w14:paraId="3CE12591" w14:textId="77777777" w:rsidR="00B366A1" w:rsidRDefault="00E81C76" w:rsidP="00B366A1">
      <w:pPr>
        <w:widowControl w:val="0"/>
        <w:spacing w:after="0" w:line="560" w:lineRule="exact"/>
        <w:ind w:left="0" w:right="0" w:firstLineChars="700" w:firstLine="2240"/>
        <w:rPr>
          <w:rFonts w:ascii="仿宋" w:eastAsia="仿宋" w:hAnsi="仿宋" w:cs="仿宋"/>
          <w:color w:val="auto"/>
          <w:szCs w:val="32"/>
        </w:rPr>
      </w:pPr>
      <w:r w:rsidRPr="00DD7F72">
        <w:rPr>
          <w:rFonts w:ascii="仿宋" w:eastAsia="仿宋" w:hAnsi="仿宋" w:cs="仿宋"/>
          <w:color w:val="auto"/>
          <w:szCs w:val="32"/>
        </w:rPr>
        <w:t>中共山东省委国家安全委员会办公室</w:t>
      </w:r>
    </w:p>
    <w:p w14:paraId="1B6FB9AE" w14:textId="246B1241" w:rsidR="00F33071" w:rsidRDefault="00E81C76" w:rsidP="00B366A1">
      <w:pPr>
        <w:widowControl w:val="0"/>
        <w:spacing w:after="0" w:line="560" w:lineRule="exact"/>
        <w:ind w:left="0" w:right="0" w:firstLineChars="700" w:firstLine="2240"/>
        <w:rPr>
          <w:rFonts w:ascii="仿宋" w:eastAsia="仿宋" w:hAnsi="仿宋" w:cs="仿宋"/>
          <w:color w:val="auto"/>
          <w:szCs w:val="32"/>
        </w:rPr>
      </w:pPr>
      <w:r w:rsidRPr="00DD7F72">
        <w:rPr>
          <w:rFonts w:ascii="仿宋" w:eastAsia="仿宋" w:hAnsi="仿宋" w:cs="仿宋"/>
          <w:color w:val="auto"/>
          <w:szCs w:val="32"/>
        </w:rPr>
        <w:t>山东省国家安全厅</w:t>
      </w:r>
    </w:p>
    <w:p w14:paraId="2832FE76" w14:textId="77777777" w:rsidR="00F33071" w:rsidRPr="00DD7F72" w:rsidRDefault="00E81C76" w:rsidP="00B366A1">
      <w:pPr>
        <w:widowControl w:val="0"/>
        <w:spacing w:after="0" w:line="560" w:lineRule="exact"/>
        <w:ind w:left="0" w:right="0" w:firstLineChars="700" w:firstLine="2240"/>
        <w:rPr>
          <w:rFonts w:ascii="仿宋" w:eastAsia="仿宋" w:hAnsi="仿宋" w:cs="仿宋"/>
          <w:color w:val="auto"/>
          <w:szCs w:val="32"/>
        </w:rPr>
      </w:pPr>
      <w:r w:rsidRPr="00DD7F72">
        <w:rPr>
          <w:rFonts w:ascii="仿宋" w:eastAsia="仿宋" w:hAnsi="仿宋" w:cs="仿宋"/>
          <w:color w:val="auto"/>
          <w:szCs w:val="32"/>
        </w:rPr>
        <w:t>中国共产主义青年团山东省委员会</w:t>
      </w:r>
    </w:p>
    <w:p w14:paraId="4758BBD3" w14:textId="77777777" w:rsidR="00F33071" w:rsidRPr="00DD7F72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  <w:r w:rsidRPr="00DD7F72">
        <w:rPr>
          <w:rFonts w:ascii="仿宋" w:eastAsia="仿宋" w:hAnsi="仿宋" w:cs="仿宋"/>
          <w:color w:val="auto"/>
          <w:szCs w:val="32"/>
        </w:rPr>
        <w:t>承办单位：中共东营市委国家安全委员会办公室</w:t>
      </w:r>
    </w:p>
    <w:p w14:paraId="322A6804" w14:textId="77777777" w:rsidR="00F33071" w:rsidRPr="00DD7F72" w:rsidRDefault="00E81C76" w:rsidP="00B366A1">
      <w:pPr>
        <w:widowControl w:val="0"/>
        <w:spacing w:after="0" w:line="560" w:lineRule="exact"/>
        <w:ind w:left="0" w:right="0" w:firstLineChars="700" w:firstLine="2240"/>
        <w:rPr>
          <w:rFonts w:ascii="仿宋" w:eastAsia="仿宋" w:hAnsi="仿宋" w:cs="仿宋"/>
          <w:color w:val="auto"/>
          <w:szCs w:val="32"/>
        </w:rPr>
      </w:pPr>
      <w:r w:rsidRPr="00DD7F72">
        <w:rPr>
          <w:rFonts w:ascii="仿宋" w:eastAsia="仿宋" w:hAnsi="仿宋" w:cs="仿宋"/>
          <w:color w:val="auto"/>
          <w:szCs w:val="32"/>
        </w:rPr>
        <w:t>东营市教育局东营职业学院</w:t>
      </w:r>
    </w:p>
    <w:p w14:paraId="1FE53D8B" w14:textId="77777777" w:rsidR="00F33071" w:rsidRPr="00DD7F72" w:rsidRDefault="00E81C76" w:rsidP="00B366A1">
      <w:pPr>
        <w:widowControl w:val="0"/>
        <w:spacing w:after="0" w:line="560" w:lineRule="exact"/>
        <w:ind w:left="0" w:right="0" w:firstLineChars="700" w:firstLine="2240"/>
        <w:rPr>
          <w:rFonts w:ascii="仿宋" w:eastAsia="仿宋" w:hAnsi="仿宋" w:cs="仿宋"/>
          <w:color w:val="auto"/>
          <w:szCs w:val="32"/>
        </w:rPr>
      </w:pPr>
      <w:r w:rsidRPr="00DD7F72">
        <w:rPr>
          <w:rFonts w:ascii="仿宋" w:eastAsia="仿宋" w:hAnsi="仿宋" w:cs="仿宋"/>
          <w:color w:val="auto"/>
          <w:szCs w:val="32"/>
        </w:rPr>
        <w:t>东营市融媒体中心</w:t>
      </w:r>
    </w:p>
    <w:p w14:paraId="1BD4322A" w14:textId="77777777" w:rsidR="00B366A1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  <w:r w:rsidRPr="00DD7F72">
        <w:rPr>
          <w:rFonts w:ascii="仿宋" w:eastAsia="仿宋" w:hAnsi="仿宋" w:cs="仿宋"/>
          <w:color w:val="auto"/>
          <w:szCs w:val="32"/>
        </w:rPr>
        <w:t>技术支持：中国电信集团山东分公司</w:t>
      </w:r>
    </w:p>
    <w:p w14:paraId="0F70EDA4" w14:textId="781D6C64" w:rsidR="00632A01" w:rsidRPr="00DD7F72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  <w:r w:rsidRPr="00DD7F72">
        <w:rPr>
          <w:rFonts w:ascii="仿宋" w:eastAsia="仿宋" w:hAnsi="仿宋" w:cs="仿宋"/>
          <w:color w:val="auto"/>
          <w:szCs w:val="32"/>
        </w:rPr>
        <w:t>媒体支持：山东教育电视台</w:t>
      </w:r>
    </w:p>
    <w:p w14:paraId="3876BA0A" w14:textId="7E5EA1C5" w:rsidR="00F33071" w:rsidRPr="00DD7F72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黑体" w:eastAsia="黑体" w:hAnsi="黑体" w:cs="黑体"/>
          <w:color w:val="auto"/>
          <w:szCs w:val="32"/>
        </w:rPr>
      </w:pPr>
      <w:r w:rsidRPr="00DD7F72">
        <w:rPr>
          <w:rFonts w:ascii="黑体" w:eastAsia="黑体" w:hAnsi="黑体" w:cs="黑体"/>
          <w:color w:val="auto"/>
          <w:szCs w:val="32"/>
        </w:rPr>
        <w:t>二、竞赛对象</w:t>
      </w:r>
    </w:p>
    <w:p w14:paraId="3DCBE27B" w14:textId="77777777" w:rsidR="00F33071" w:rsidRPr="00DD7F72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  <w:r w:rsidRPr="00DD7F72">
        <w:rPr>
          <w:rFonts w:ascii="仿宋" w:eastAsia="仿宋" w:hAnsi="仿宋" w:cs="仿宋"/>
          <w:color w:val="auto"/>
          <w:szCs w:val="32"/>
        </w:rPr>
        <w:t>全省在校大中小学生</w:t>
      </w:r>
    </w:p>
    <w:p w14:paraId="51BC6226" w14:textId="77777777" w:rsidR="00F33071" w:rsidRPr="00DD7F72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黑体" w:eastAsia="黑体" w:hAnsi="黑体" w:cs="黑体"/>
          <w:color w:val="auto"/>
          <w:szCs w:val="32"/>
        </w:rPr>
      </w:pPr>
      <w:r w:rsidRPr="00DD7F72">
        <w:rPr>
          <w:rFonts w:ascii="黑体" w:eastAsia="黑体" w:hAnsi="黑体" w:cs="黑体"/>
          <w:color w:val="auto"/>
          <w:szCs w:val="32"/>
        </w:rPr>
        <w:t>三、时间安排</w:t>
      </w:r>
    </w:p>
    <w:p w14:paraId="55086541" w14:textId="77777777" w:rsidR="00632A01" w:rsidRPr="00DD7F72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  <w:r w:rsidRPr="00DD7F72">
        <w:rPr>
          <w:rFonts w:ascii="仿宋" w:eastAsia="仿宋" w:hAnsi="仿宋" w:cs="仿宋"/>
          <w:color w:val="auto"/>
          <w:szCs w:val="32"/>
        </w:rPr>
        <w:t>即日起至2025年4月14日</w:t>
      </w:r>
    </w:p>
    <w:p w14:paraId="430E2100" w14:textId="7A5975C8" w:rsidR="00F33071" w:rsidRPr="00DD7F72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黑体" w:eastAsia="黑体" w:hAnsi="黑体" w:cs="黑体"/>
          <w:color w:val="auto"/>
          <w:szCs w:val="32"/>
        </w:rPr>
      </w:pPr>
      <w:r w:rsidRPr="00DD7F72">
        <w:rPr>
          <w:rFonts w:ascii="黑体" w:eastAsia="黑体" w:hAnsi="黑体" w:cs="黑体"/>
          <w:color w:val="auto"/>
          <w:szCs w:val="32"/>
        </w:rPr>
        <w:t>四、竞赛地点</w:t>
      </w:r>
    </w:p>
    <w:p w14:paraId="1014C4A2" w14:textId="77777777" w:rsidR="00F33071" w:rsidRPr="00DD7F72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  <w:r w:rsidRPr="00DD7F72">
        <w:rPr>
          <w:rFonts w:ascii="仿宋" w:eastAsia="仿宋" w:hAnsi="仿宋" w:cs="仿宋"/>
          <w:color w:val="auto"/>
          <w:szCs w:val="32"/>
        </w:rPr>
        <w:t>复（决）赛地点：东营职业学院</w:t>
      </w:r>
    </w:p>
    <w:p w14:paraId="07C84735" w14:textId="77777777" w:rsidR="00F33071" w:rsidRPr="00DD7F72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黑体" w:eastAsia="黑体" w:hAnsi="黑体" w:cs="黑体"/>
          <w:color w:val="auto"/>
          <w:szCs w:val="32"/>
        </w:rPr>
      </w:pPr>
      <w:r w:rsidRPr="00DD7F72">
        <w:rPr>
          <w:rFonts w:ascii="黑体" w:eastAsia="黑体" w:hAnsi="黑体" w:cs="黑体"/>
          <w:color w:val="auto"/>
          <w:szCs w:val="32"/>
        </w:rPr>
        <w:t>五、竞赛内容</w:t>
      </w:r>
    </w:p>
    <w:p w14:paraId="29607341" w14:textId="77777777" w:rsidR="00F33071" w:rsidRPr="00DD7F72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  <w:r w:rsidRPr="00DD7F72">
        <w:rPr>
          <w:rFonts w:ascii="仿宋" w:eastAsia="仿宋" w:hAnsi="仿宋" w:cs="仿宋"/>
          <w:color w:val="auto"/>
          <w:szCs w:val="32"/>
        </w:rPr>
        <w:t>内容涵盖总体国家安全观、国家安全法律法规、国家安全政</w:t>
      </w:r>
    </w:p>
    <w:p w14:paraId="74324486" w14:textId="77777777" w:rsidR="00F33071" w:rsidRPr="00DD7F72" w:rsidRDefault="00E81C76" w:rsidP="00DD7F72">
      <w:pPr>
        <w:widowControl w:val="0"/>
        <w:spacing w:after="0" w:line="560" w:lineRule="exact"/>
        <w:ind w:left="0" w:right="0" w:firstLine="0"/>
        <w:rPr>
          <w:rFonts w:ascii="仿宋" w:eastAsia="仿宋" w:hAnsi="仿宋" w:cs="仿宋"/>
          <w:color w:val="auto"/>
          <w:szCs w:val="32"/>
        </w:rPr>
      </w:pPr>
      <w:r w:rsidRPr="00DD7F72">
        <w:rPr>
          <w:rFonts w:ascii="仿宋" w:eastAsia="仿宋" w:hAnsi="仿宋" w:cs="仿宋"/>
          <w:color w:val="auto"/>
          <w:szCs w:val="32"/>
        </w:rPr>
        <w:t>策、国家安全制度、国家安全战略、国家安全体系等方面的知</w:t>
      </w:r>
      <w:r w:rsidRPr="00DD7F72">
        <w:rPr>
          <w:rFonts w:ascii="仿宋" w:eastAsia="仿宋" w:hAnsi="仿宋" w:cs="仿宋"/>
          <w:color w:val="auto"/>
          <w:szCs w:val="32"/>
        </w:rPr>
        <w:lastRenderedPageBreak/>
        <w:t>识。</w:t>
      </w:r>
    </w:p>
    <w:p w14:paraId="477BC68F" w14:textId="77777777" w:rsidR="00F33071" w:rsidRPr="00DD7F72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黑体" w:eastAsia="黑体" w:hAnsi="黑体" w:cs="黑体"/>
          <w:color w:val="auto"/>
          <w:szCs w:val="32"/>
        </w:rPr>
      </w:pPr>
      <w:r w:rsidRPr="00DD7F72">
        <w:rPr>
          <w:rFonts w:ascii="黑体" w:eastAsia="黑体" w:hAnsi="黑体" w:cs="黑体"/>
          <w:color w:val="auto"/>
          <w:szCs w:val="32"/>
        </w:rPr>
        <w:t>六、赛程安排</w:t>
      </w:r>
    </w:p>
    <w:p w14:paraId="727D3BC8" w14:textId="77777777" w:rsidR="00F33071" w:rsidRPr="00DD7F72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  <w:r w:rsidRPr="00DD7F72">
        <w:rPr>
          <w:rFonts w:ascii="仿宋" w:eastAsia="仿宋" w:hAnsi="仿宋" w:cs="仿宋"/>
          <w:color w:val="auto"/>
          <w:szCs w:val="32"/>
        </w:rPr>
        <w:t>竞赛分为中小学组和高校组两个组别进行，设初赛、复赛、</w:t>
      </w:r>
    </w:p>
    <w:p w14:paraId="496B4DB5" w14:textId="77777777" w:rsidR="00F33071" w:rsidRPr="00DD7F72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  <w:r w:rsidRPr="00DD7F72">
        <w:rPr>
          <w:rFonts w:ascii="仿宋" w:eastAsia="仿宋" w:hAnsi="仿宋" w:cs="仿宋"/>
          <w:color w:val="auto"/>
          <w:szCs w:val="32"/>
        </w:rPr>
        <w:t>决赛三级赛制，以网络答题、现场对决相结合方式开展，根据组别设计竞赛题型。其中初赛由各地各高校组织，复赛和决赛由承办单位组织。</w:t>
      </w:r>
    </w:p>
    <w:p w14:paraId="349101E1" w14:textId="7FC232E0" w:rsidR="00F33071" w:rsidRPr="00B366A1" w:rsidRDefault="00E81C76" w:rsidP="00B366A1">
      <w:pPr>
        <w:widowControl w:val="0"/>
        <w:spacing w:after="0" w:line="560" w:lineRule="exact"/>
        <w:ind w:left="0" w:right="0" w:firstLineChars="200" w:firstLine="640"/>
        <w:rPr>
          <w:rFonts w:ascii="楷体" w:eastAsia="楷体" w:hAnsi="楷体" w:cs="楷体"/>
          <w:color w:val="auto"/>
          <w:szCs w:val="32"/>
        </w:rPr>
      </w:pPr>
      <w:r w:rsidRPr="00B366A1">
        <w:rPr>
          <w:rFonts w:ascii="楷体" w:eastAsia="楷体" w:hAnsi="楷体" w:cs="楷体"/>
          <w:color w:val="auto"/>
          <w:szCs w:val="32"/>
        </w:rPr>
        <w:t>（一）初赛（2025年2月</w:t>
      </w:r>
      <w:r w:rsidR="00005E59">
        <w:rPr>
          <w:rFonts w:ascii="楷体" w:eastAsia="楷体" w:hAnsi="楷体" w:cs="楷体"/>
          <w:color w:val="auto"/>
          <w:szCs w:val="32"/>
        </w:rPr>
        <w:t>21</w:t>
      </w:r>
      <w:r w:rsidRPr="00B366A1">
        <w:rPr>
          <w:rFonts w:ascii="楷体" w:eastAsia="楷体" w:hAnsi="楷体" w:cs="楷体"/>
          <w:color w:val="auto"/>
          <w:szCs w:val="32"/>
        </w:rPr>
        <w:t>日至2025年3月20日）。</w:t>
      </w:r>
    </w:p>
    <w:p w14:paraId="3A01E882" w14:textId="77777777" w:rsidR="00F33071" w:rsidRPr="00DD7F72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  <w:r w:rsidRPr="00DD7F72">
        <w:rPr>
          <w:rFonts w:ascii="仿宋" w:eastAsia="仿宋" w:hAnsi="仿宋" w:cs="仿宋"/>
          <w:color w:val="auto"/>
          <w:szCs w:val="32"/>
        </w:rPr>
        <w:t>1.竞赛形式：初赛为网络答题，抖音扫码山东教育电视台官方抖音号，注册登录后参与竞赛学习；点击“模拟答题”，进行模拟答题（模拟答题不限次数，不计入正式比赛成绩）；点击“正式答题”进入正式答题。</w:t>
      </w:r>
    </w:p>
    <w:p w14:paraId="76419FE9" w14:textId="77777777" w:rsidR="00F33071" w:rsidRDefault="00E81C76">
      <w:pPr>
        <w:spacing w:after="387" w:line="259" w:lineRule="auto"/>
        <w:ind w:left="2868" w:right="0" w:firstLine="0"/>
      </w:pPr>
      <w:r>
        <w:rPr>
          <w:noProof/>
        </w:rPr>
        <w:drawing>
          <wp:inline distT="0" distB="0" distL="0" distR="0" wp14:anchorId="4F35FECC" wp14:editId="657CB671">
            <wp:extent cx="1972056" cy="1883664"/>
            <wp:effectExtent l="0" t="0" r="0" b="0"/>
            <wp:docPr id="549" name="Picture 5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" name="Picture 54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2056" cy="1883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0A1EF" w14:textId="77777777" w:rsidR="00F33071" w:rsidRPr="00DD7F72" w:rsidRDefault="00E81C76" w:rsidP="00DD7F72">
      <w:pPr>
        <w:widowControl w:val="0"/>
        <w:spacing w:after="0" w:line="560" w:lineRule="exact"/>
        <w:ind w:right="0" w:hangingChars="3"/>
        <w:jc w:val="center"/>
        <w:rPr>
          <w:rFonts w:ascii="仿宋" w:eastAsia="仿宋" w:hAnsi="仿宋" w:cs="仿宋"/>
          <w:color w:val="auto"/>
          <w:szCs w:val="32"/>
        </w:rPr>
      </w:pPr>
      <w:r w:rsidRPr="00DD7F72">
        <w:rPr>
          <w:rFonts w:ascii="仿宋" w:eastAsia="仿宋" w:hAnsi="仿宋" w:cs="仿宋"/>
          <w:color w:val="auto"/>
          <w:szCs w:val="32"/>
        </w:rPr>
        <w:t>（竞赛平台）</w:t>
      </w:r>
    </w:p>
    <w:p w14:paraId="03712412" w14:textId="77777777" w:rsidR="00F33071" w:rsidRPr="00DD7F72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  <w:r w:rsidRPr="00DD7F72">
        <w:rPr>
          <w:rFonts w:ascii="仿宋" w:eastAsia="仿宋" w:hAnsi="仿宋" w:cs="仿宋"/>
          <w:color w:val="auto"/>
          <w:szCs w:val="32"/>
        </w:rPr>
        <w:t>2.竞赛题型：中小学组初赛网络试卷共设20道题，高校组初赛网络试卷共设50道题，分别为判断题、单选题、多选题，满分均为100分，试题随机生成。</w:t>
      </w:r>
    </w:p>
    <w:p w14:paraId="26817CA4" w14:textId="77777777" w:rsidR="00F33071" w:rsidRPr="00DD7F72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  <w:r w:rsidRPr="00DD7F72">
        <w:rPr>
          <w:rFonts w:ascii="仿宋" w:eastAsia="仿宋" w:hAnsi="仿宋" w:cs="仿宋"/>
          <w:color w:val="auto"/>
          <w:szCs w:val="32"/>
        </w:rPr>
        <w:t>3.答题要求：本阶段竞赛限时30分钟，学生在按动“正式答题”之前的所有操作均不计入答题时间。答题后，系统自动改</w:t>
      </w:r>
      <w:r w:rsidRPr="00DD7F72">
        <w:rPr>
          <w:rFonts w:ascii="仿宋" w:eastAsia="仿宋" w:hAnsi="仿宋" w:cs="仿宋"/>
          <w:color w:val="auto"/>
          <w:szCs w:val="32"/>
        </w:rPr>
        <w:lastRenderedPageBreak/>
        <w:t>卷，评判成绩。正式答题次数限制为三次，以最高分计入初赛最</w:t>
      </w:r>
    </w:p>
    <w:p w14:paraId="50975899" w14:textId="77777777" w:rsidR="00F33071" w:rsidRPr="00DD7F72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  <w:r w:rsidRPr="00DD7F72">
        <w:rPr>
          <w:rFonts w:ascii="仿宋" w:eastAsia="仿宋" w:hAnsi="仿宋" w:cs="仿宋"/>
          <w:color w:val="auto"/>
          <w:szCs w:val="32"/>
        </w:rPr>
        <w:t>终成绩。如发现学生作弊，取消该生及所在学校晋级复赛资格。</w:t>
      </w:r>
    </w:p>
    <w:p w14:paraId="592EC830" w14:textId="77777777" w:rsidR="00F33071" w:rsidRPr="00DD7F72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  <w:r w:rsidRPr="00DD7F72">
        <w:rPr>
          <w:rFonts w:ascii="仿宋" w:eastAsia="仿宋" w:hAnsi="仿宋" w:cs="仿宋"/>
          <w:color w:val="auto"/>
          <w:szCs w:val="32"/>
        </w:rPr>
        <w:t>4.晋级规则：</w:t>
      </w:r>
    </w:p>
    <w:p w14:paraId="72C2B4C6" w14:textId="77777777" w:rsidR="00F33071" w:rsidRPr="00DD7F72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  <w:r w:rsidRPr="00DD7F72">
        <w:rPr>
          <w:rFonts w:ascii="仿宋" w:eastAsia="仿宋" w:hAnsi="仿宋" w:cs="仿宋"/>
          <w:color w:val="auto"/>
          <w:szCs w:val="32"/>
        </w:rPr>
        <w:t>中小学组：各市参考各县（市、区）初赛组织情况，自主选拔1支队伍参加全省复赛。</w:t>
      </w:r>
    </w:p>
    <w:p w14:paraId="329DF9E1" w14:textId="77777777" w:rsidR="00F33071" w:rsidRPr="00DD7F72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  <w:r w:rsidRPr="00DD7F72">
        <w:rPr>
          <w:rFonts w:ascii="仿宋" w:eastAsia="仿宋" w:hAnsi="仿宋" w:cs="仿宋"/>
          <w:color w:val="auto"/>
          <w:szCs w:val="32"/>
        </w:rPr>
        <w:t>高校组：初赛参与率与平均成绩各占晋级份额的50%，综合排名前16名的学校晋级复赛。</w:t>
      </w:r>
    </w:p>
    <w:p w14:paraId="71880095" w14:textId="77777777" w:rsidR="00F33071" w:rsidRPr="00DD7F72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  <w:r w:rsidRPr="00DD7F72">
        <w:rPr>
          <w:rFonts w:ascii="仿宋" w:eastAsia="仿宋" w:hAnsi="仿宋" w:cs="仿宋"/>
          <w:color w:val="auto"/>
          <w:szCs w:val="32"/>
        </w:rPr>
        <w:t>参赛队人员组成：复赛队伍由6人组成，分别为领队 1人，指导老师1人，选手6人（其中2人为备选人员）。中小学组选手含小学、初中、高中、中职学生各1人，男女生皆有，比例不限；高校组选手4人，男女生比例1:1。各组别选手初赛成绩均须95分以上。</w:t>
      </w:r>
    </w:p>
    <w:p w14:paraId="098B37CA" w14:textId="77777777" w:rsidR="00F33071" w:rsidRPr="00B366A1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楷体" w:eastAsia="楷体" w:hAnsi="楷体" w:cs="楷体"/>
          <w:color w:val="auto"/>
          <w:szCs w:val="32"/>
        </w:rPr>
      </w:pPr>
      <w:r w:rsidRPr="00B366A1">
        <w:rPr>
          <w:rFonts w:ascii="楷体" w:eastAsia="楷体" w:hAnsi="楷体" w:cs="楷体"/>
          <w:color w:val="auto"/>
          <w:szCs w:val="32"/>
        </w:rPr>
        <w:t>（二）复赛（2025年4月12日）</w:t>
      </w:r>
    </w:p>
    <w:p w14:paraId="3CE7E3F9" w14:textId="77777777" w:rsidR="00F33071" w:rsidRPr="00DD7F72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  <w:r w:rsidRPr="00DD7F72">
        <w:rPr>
          <w:rFonts w:ascii="仿宋" w:eastAsia="仿宋" w:hAnsi="仿宋" w:cs="仿宋"/>
          <w:color w:val="auto"/>
          <w:szCs w:val="32"/>
        </w:rPr>
        <w:t>1.晋级规则：复赛分中小学组和高校组两个组别，每个组别的参赛队伍按A、B两组（每组8支队伍）抽签进行分场复赛，每场复赛得分前四名的队伍进入决赛。</w:t>
      </w:r>
    </w:p>
    <w:p w14:paraId="2721AC03" w14:textId="77777777" w:rsidR="00F33071" w:rsidRPr="00DD7F72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  <w:r w:rsidRPr="00DD7F72">
        <w:rPr>
          <w:rFonts w:ascii="仿宋" w:eastAsia="仿宋" w:hAnsi="仿宋" w:cs="仿宋"/>
          <w:color w:val="auto"/>
          <w:szCs w:val="32"/>
        </w:rPr>
        <w:t>2.复赛形式：复赛分四轮进行。</w:t>
      </w:r>
    </w:p>
    <w:p w14:paraId="51D0BFC9" w14:textId="77777777" w:rsidR="00F33071" w:rsidRPr="00DD7F72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  <w:r w:rsidRPr="00DD7F72">
        <w:rPr>
          <w:rFonts w:ascii="仿宋" w:eastAsia="仿宋" w:hAnsi="仿宋" w:cs="仿宋"/>
          <w:color w:val="auto"/>
          <w:szCs w:val="32"/>
        </w:rPr>
        <w:t>第一轮：初试锋芒</w:t>
      </w:r>
    </w:p>
    <w:p w14:paraId="505A73E9" w14:textId="77777777" w:rsidR="00F33071" w:rsidRPr="00DD7F72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  <w:r w:rsidRPr="00DD7F72">
        <w:rPr>
          <w:rFonts w:ascii="仿宋" w:eastAsia="仿宋" w:hAnsi="仿宋" w:cs="仿宋"/>
          <w:color w:val="auto"/>
          <w:szCs w:val="32"/>
        </w:rPr>
        <w:t>比赛规则：本轮共10题，每题10分。每支队伍根据题目要求同时在答题板上进行答题，填空答题时间为10秒，其余题型答题时间为5秒，答题时间倒计时结束后，各支队伍同时给出答案。每答对1题得10分，答错、超时均不得分。</w:t>
      </w:r>
    </w:p>
    <w:p w14:paraId="391D8F15" w14:textId="77777777" w:rsidR="00F33071" w:rsidRPr="00DD7F72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  <w:r w:rsidRPr="00DD7F72">
        <w:rPr>
          <w:rFonts w:ascii="仿宋" w:eastAsia="仿宋" w:hAnsi="仿宋" w:cs="仿宋"/>
          <w:color w:val="auto"/>
          <w:szCs w:val="32"/>
        </w:rPr>
        <w:lastRenderedPageBreak/>
        <w:t>第二轮：谁与争锋</w:t>
      </w:r>
    </w:p>
    <w:p w14:paraId="3E06DF83" w14:textId="77777777" w:rsidR="00F33071" w:rsidRPr="00DD7F72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  <w:r w:rsidRPr="00DD7F72">
        <w:rPr>
          <w:rFonts w:ascii="仿宋" w:eastAsia="仿宋" w:hAnsi="仿宋" w:cs="仿宋"/>
          <w:color w:val="auto"/>
          <w:szCs w:val="32"/>
        </w:rPr>
        <w:t>比赛规则：本轮共10题，每题10分。参赛队伍同时利用抢</w:t>
      </w:r>
    </w:p>
    <w:p w14:paraId="28B977FD" w14:textId="77777777" w:rsidR="00F33071" w:rsidRPr="00DD7F72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  <w:r w:rsidRPr="00DD7F72">
        <w:rPr>
          <w:rFonts w:ascii="仿宋" w:eastAsia="仿宋" w:hAnsi="仿宋" w:cs="仿宋"/>
          <w:color w:val="auto"/>
          <w:szCs w:val="32"/>
        </w:rPr>
        <w:t>答器抢答，由抢到的参赛队伍进行作答，填空答题时间为10秒，其余题型答题时间为5秒。回答正确得10分，回答错误扣10分；抢答犯规的队伍不能回答且扣10分。</w:t>
      </w:r>
    </w:p>
    <w:p w14:paraId="6E3CDEC1" w14:textId="77777777" w:rsidR="00F33071" w:rsidRPr="00DD7F72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  <w:r w:rsidRPr="00DD7F72">
        <w:rPr>
          <w:rFonts w:ascii="仿宋" w:eastAsia="仿宋" w:hAnsi="仿宋" w:cs="仿宋"/>
          <w:color w:val="auto"/>
          <w:szCs w:val="32"/>
        </w:rPr>
        <w:t>第三轮：步步为赢</w:t>
      </w:r>
    </w:p>
    <w:p w14:paraId="303A74A5" w14:textId="77777777" w:rsidR="00F33071" w:rsidRPr="00DD7F72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  <w:r w:rsidRPr="00DD7F72">
        <w:rPr>
          <w:rFonts w:ascii="仿宋" w:eastAsia="仿宋" w:hAnsi="仿宋" w:cs="仿宋"/>
          <w:color w:val="auto"/>
          <w:szCs w:val="32"/>
        </w:rPr>
        <w:t>比赛规则：本轮有8道题，每题20分，根据前两轮得分排名，由排名靠前的队伍优先选择答题PK对象，两两一组进行捉对比拼，选择自己答题或者让对方答题（PK队伍不能重复选择，两组队伍各有一次选择机会）。各题型答题时间同上，答对自己得分，答错为对方加分。</w:t>
      </w:r>
    </w:p>
    <w:p w14:paraId="4D99B263" w14:textId="77777777" w:rsidR="00F33071" w:rsidRPr="00DD7F72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  <w:r w:rsidRPr="00DD7F72">
        <w:rPr>
          <w:rFonts w:ascii="仿宋" w:eastAsia="仿宋" w:hAnsi="仿宋" w:cs="仿宋"/>
          <w:color w:val="auto"/>
          <w:szCs w:val="32"/>
        </w:rPr>
        <w:t>第四轮：终极冲刺</w:t>
      </w:r>
    </w:p>
    <w:p w14:paraId="1C5D4EA4" w14:textId="77777777" w:rsidR="00F33071" w:rsidRPr="00DD7F72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  <w:r w:rsidRPr="00DD7F72">
        <w:rPr>
          <w:rFonts w:ascii="仿宋" w:eastAsia="仿宋" w:hAnsi="仿宋" w:cs="仿宋"/>
          <w:color w:val="auto"/>
          <w:szCs w:val="32"/>
        </w:rPr>
        <w:t>比赛规则：本轮共8题，含20分、40分、60分各8道。各参赛队根据序号依次选择一题，答对者得分，答错或者回答不完全不得分，各题型答题时间同上。</w:t>
      </w:r>
    </w:p>
    <w:p w14:paraId="429EB8C7" w14:textId="77777777" w:rsidR="00F33071" w:rsidRPr="00DD7F72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  <w:r w:rsidRPr="00DD7F72">
        <w:rPr>
          <w:rFonts w:ascii="仿宋" w:eastAsia="仿宋" w:hAnsi="仿宋" w:cs="仿宋"/>
          <w:color w:val="auto"/>
          <w:szCs w:val="32"/>
        </w:rPr>
        <w:t>四轮比赛后，如组内晋级名次出现平分情况，则通过抢答题一决胜负，抢答规则同第二轮。</w:t>
      </w:r>
    </w:p>
    <w:p w14:paraId="5E2383E8" w14:textId="77777777" w:rsidR="00F33071" w:rsidRPr="00B366A1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楷体" w:eastAsia="楷体" w:hAnsi="楷体" w:cs="楷体"/>
          <w:color w:val="auto"/>
          <w:szCs w:val="32"/>
        </w:rPr>
      </w:pPr>
      <w:r w:rsidRPr="00B366A1">
        <w:rPr>
          <w:rFonts w:ascii="楷体" w:eastAsia="楷体" w:hAnsi="楷体" w:cs="楷体"/>
          <w:color w:val="auto"/>
          <w:szCs w:val="32"/>
        </w:rPr>
        <w:t>（三）决赛暨颁奖典礼（2025年4月13日—14日）。</w:t>
      </w:r>
    </w:p>
    <w:p w14:paraId="13883E6A" w14:textId="77777777" w:rsidR="00F33071" w:rsidRPr="00DD7F72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  <w:r w:rsidRPr="00DD7F72">
        <w:rPr>
          <w:rFonts w:ascii="仿宋" w:eastAsia="仿宋" w:hAnsi="仿宋" w:cs="仿宋"/>
          <w:color w:val="auto"/>
          <w:szCs w:val="32"/>
        </w:rPr>
        <w:t>1.中小学组决赛流程、比赛规则同复赛。</w:t>
      </w:r>
    </w:p>
    <w:p w14:paraId="6CCF27E5" w14:textId="77777777" w:rsidR="00F33071" w:rsidRPr="00DD7F72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  <w:r w:rsidRPr="00DD7F72">
        <w:rPr>
          <w:rFonts w:ascii="仿宋" w:eastAsia="仿宋" w:hAnsi="仿宋" w:cs="仿宋"/>
          <w:color w:val="auto"/>
          <w:szCs w:val="32"/>
        </w:rPr>
        <w:t>2.高校组决赛分为理论竞答（同复赛）与现场消防安全技能实操演练（比赛规则另行通知）。</w:t>
      </w:r>
    </w:p>
    <w:p w14:paraId="623A6FA7" w14:textId="77777777" w:rsidR="00F33071" w:rsidRPr="00DD7F72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  <w:r w:rsidRPr="00DD7F72">
        <w:rPr>
          <w:rFonts w:ascii="仿宋" w:eastAsia="仿宋" w:hAnsi="仿宋" w:cs="仿宋"/>
          <w:color w:val="auto"/>
          <w:szCs w:val="32"/>
        </w:rPr>
        <w:t>3.决赛结束后，举行颁奖典礼对本届竞赛进行总结，对有关单位和个人进行表扬。</w:t>
      </w:r>
    </w:p>
    <w:p w14:paraId="76DA566C" w14:textId="77777777" w:rsidR="00F33071" w:rsidRPr="00DD7F72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黑体" w:eastAsia="黑体" w:hAnsi="黑体" w:cs="黑体"/>
          <w:color w:val="auto"/>
          <w:szCs w:val="32"/>
        </w:rPr>
      </w:pPr>
      <w:r w:rsidRPr="00DD7F72">
        <w:rPr>
          <w:rFonts w:ascii="黑体" w:eastAsia="黑体" w:hAnsi="黑体" w:cs="黑体"/>
          <w:color w:val="auto"/>
          <w:szCs w:val="32"/>
        </w:rPr>
        <w:lastRenderedPageBreak/>
        <w:t>七、奖项设置</w:t>
      </w:r>
    </w:p>
    <w:p w14:paraId="313257A2" w14:textId="77777777" w:rsidR="00F33071" w:rsidRPr="00DD7F72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  <w:r w:rsidRPr="00DD7F72">
        <w:rPr>
          <w:rFonts w:ascii="仿宋" w:eastAsia="仿宋" w:hAnsi="仿宋" w:cs="仿宋"/>
          <w:color w:val="auto"/>
          <w:szCs w:val="32"/>
        </w:rPr>
        <w:t>各组别设团体奖和个人奖。</w:t>
      </w:r>
    </w:p>
    <w:p w14:paraId="7358B8FE" w14:textId="77777777" w:rsidR="00F33071" w:rsidRPr="00DD7F72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  <w:r w:rsidRPr="00DD7F72">
        <w:rPr>
          <w:rFonts w:ascii="仿宋" w:eastAsia="仿宋" w:hAnsi="仿宋" w:cs="仿宋"/>
          <w:color w:val="auto"/>
          <w:szCs w:val="32"/>
        </w:rPr>
        <w:t>团体奖。特等奖1个、一等奖2个、二等奖5个、三等奖8个、优秀组织奖20个。</w:t>
      </w:r>
    </w:p>
    <w:p w14:paraId="2DBDCBA1" w14:textId="77777777" w:rsidR="00F33071" w:rsidRPr="00DD7F72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  <w:r w:rsidRPr="00DD7F72">
        <w:rPr>
          <w:rFonts w:ascii="仿宋" w:eastAsia="仿宋" w:hAnsi="仿宋" w:cs="仿宋"/>
          <w:color w:val="auto"/>
          <w:szCs w:val="32"/>
        </w:rPr>
        <w:t>个人奖。优秀指导教师奖32个。参赛学生一等奖100 个、二等奖200个、三等奖300个。</w:t>
      </w:r>
    </w:p>
    <w:p w14:paraId="6539B3EE" w14:textId="77777777" w:rsidR="00F33071" w:rsidRPr="00DD7F72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黑体" w:eastAsia="黑体" w:hAnsi="黑体" w:cs="黑体"/>
          <w:color w:val="auto"/>
          <w:szCs w:val="32"/>
        </w:rPr>
      </w:pPr>
      <w:r w:rsidRPr="00DD7F72">
        <w:rPr>
          <w:rFonts w:ascii="黑体" w:eastAsia="黑体" w:hAnsi="黑体" w:cs="黑体"/>
          <w:color w:val="auto"/>
          <w:szCs w:val="32"/>
        </w:rPr>
        <w:t>八、其他事项</w:t>
      </w:r>
    </w:p>
    <w:p w14:paraId="71B8A67F" w14:textId="77777777" w:rsidR="00F33071" w:rsidRPr="00DD7F72" w:rsidRDefault="00E81C76" w:rsidP="00DD7F72">
      <w:pPr>
        <w:widowControl w:val="0"/>
        <w:spacing w:after="0" w:line="560" w:lineRule="exact"/>
        <w:ind w:left="0" w:right="0" w:firstLineChars="200" w:firstLine="640"/>
        <w:rPr>
          <w:rFonts w:ascii="仿宋" w:eastAsia="仿宋" w:hAnsi="仿宋" w:cs="仿宋"/>
          <w:color w:val="auto"/>
          <w:szCs w:val="32"/>
        </w:rPr>
      </w:pPr>
      <w:r w:rsidRPr="00DD7F72">
        <w:rPr>
          <w:rFonts w:ascii="仿宋" w:eastAsia="仿宋" w:hAnsi="仿宋" w:cs="仿宋"/>
          <w:color w:val="auto"/>
          <w:szCs w:val="32"/>
        </w:rPr>
        <w:t>复（决）赛有关具体事项另行通知。</w:t>
      </w:r>
    </w:p>
    <w:sectPr w:rsidR="00F33071" w:rsidRPr="00DD7F72" w:rsidSect="009D02EE">
      <w:footerReference w:type="even" r:id="rId9"/>
      <w:footerReference w:type="default" r:id="rId10"/>
      <w:footerReference w:type="first" r:id="rId11"/>
      <w:pgSz w:w="11906" w:h="16838"/>
      <w:pgMar w:top="2059" w:right="1373" w:bottom="1530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9B451" w14:textId="77777777" w:rsidR="000E61DB" w:rsidRDefault="000E61DB">
      <w:pPr>
        <w:spacing w:after="0" w:line="240" w:lineRule="auto"/>
      </w:pPr>
      <w:r>
        <w:separator/>
      </w:r>
    </w:p>
  </w:endnote>
  <w:endnote w:type="continuationSeparator" w:id="0">
    <w:p w14:paraId="1AD6A3E7" w14:textId="77777777" w:rsidR="000E61DB" w:rsidRDefault="000E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E7CD2" w14:textId="77777777" w:rsidR="00F33071" w:rsidRDefault="00F33071">
    <w:pPr>
      <w:spacing w:after="160" w:line="259" w:lineRule="auto"/>
      <w:ind w:left="0"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847FB" w14:textId="77777777" w:rsidR="00F33071" w:rsidRDefault="00F33071">
    <w:pPr>
      <w:spacing w:after="160"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EECE1" w14:textId="77777777" w:rsidR="00F33071" w:rsidRDefault="00F33071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74924" w14:textId="77777777" w:rsidR="000E61DB" w:rsidRDefault="000E61DB">
      <w:pPr>
        <w:spacing w:after="0" w:line="240" w:lineRule="auto"/>
      </w:pPr>
      <w:r>
        <w:separator/>
      </w:r>
    </w:p>
  </w:footnote>
  <w:footnote w:type="continuationSeparator" w:id="0">
    <w:p w14:paraId="7C762EE5" w14:textId="77777777" w:rsidR="000E61DB" w:rsidRDefault="000E6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1F35"/>
    <w:multiLevelType w:val="hybridMultilevel"/>
    <w:tmpl w:val="C7800866"/>
    <w:lvl w:ilvl="0" w:tplc="B450EABA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202A056">
      <w:start w:val="1"/>
      <w:numFmt w:val="lowerLetter"/>
      <w:lvlText w:val="%2"/>
      <w:lvlJc w:val="left"/>
      <w:pPr>
        <w:ind w:left="172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ADCD080">
      <w:start w:val="1"/>
      <w:numFmt w:val="lowerRoman"/>
      <w:lvlText w:val="%3"/>
      <w:lvlJc w:val="left"/>
      <w:pPr>
        <w:ind w:left="244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FEA28F2">
      <w:start w:val="1"/>
      <w:numFmt w:val="decimal"/>
      <w:lvlText w:val="%4"/>
      <w:lvlJc w:val="left"/>
      <w:pPr>
        <w:ind w:left="316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1E69CA2">
      <w:start w:val="1"/>
      <w:numFmt w:val="lowerLetter"/>
      <w:lvlText w:val="%5"/>
      <w:lvlJc w:val="left"/>
      <w:pPr>
        <w:ind w:left="388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D1ED01E">
      <w:start w:val="1"/>
      <w:numFmt w:val="lowerRoman"/>
      <w:lvlText w:val="%6"/>
      <w:lvlJc w:val="left"/>
      <w:pPr>
        <w:ind w:left="460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1EA0556">
      <w:start w:val="1"/>
      <w:numFmt w:val="decimal"/>
      <w:lvlText w:val="%7"/>
      <w:lvlJc w:val="left"/>
      <w:pPr>
        <w:ind w:left="532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ACAD57E">
      <w:start w:val="1"/>
      <w:numFmt w:val="lowerLetter"/>
      <w:lvlText w:val="%8"/>
      <w:lvlJc w:val="left"/>
      <w:pPr>
        <w:ind w:left="604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2B4E77E">
      <w:start w:val="1"/>
      <w:numFmt w:val="lowerRoman"/>
      <w:lvlText w:val="%9"/>
      <w:lvlJc w:val="left"/>
      <w:pPr>
        <w:ind w:left="676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DA56CE"/>
    <w:multiLevelType w:val="hybridMultilevel"/>
    <w:tmpl w:val="B11AD6BC"/>
    <w:lvl w:ilvl="0" w:tplc="76400AC2">
      <w:start w:val="1"/>
      <w:numFmt w:val="ideographDigital"/>
      <w:lvlText w:val="（%1）"/>
      <w:lvlJc w:val="left"/>
      <w:pPr>
        <w:ind w:left="919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4863E20">
      <w:start w:val="1"/>
      <w:numFmt w:val="lowerLetter"/>
      <w:lvlText w:val="%2"/>
      <w:lvlJc w:val="left"/>
      <w:pPr>
        <w:ind w:left="172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218AFBE">
      <w:start w:val="1"/>
      <w:numFmt w:val="lowerRoman"/>
      <w:lvlText w:val="%3"/>
      <w:lvlJc w:val="left"/>
      <w:pPr>
        <w:ind w:left="244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95002CA">
      <w:start w:val="1"/>
      <w:numFmt w:val="decimal"/>
      <w:lvlText w:val="%4"/>
      <w:lvlJc w:val="left"/>
      <w:pPr>
        <w:ind w:left="316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A2204FA">
      <w:start w:val="1"/>
      <w:numFmt w:val="lowerLetter"/>
      <w:lvlText w:val="%5"/>
      <w:lvlJc w:val="left"/>
      <w:pPr>
        <w:ind w:left="388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02EA396">
      <w:start w:val="1"/>
      <w:numFmt w:val="lowerRoman"/>
      <w:lvlText w:val="%6"/>
      <w:lvlJc w:val="left"/>
      <w:pPr>
        <w:ind w:left="460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A9A2F98">
      <w:start w:val="1"/>
      <w:numFmt w:val="decimal"/>
      <w:lvlText w:val="%7"/>
      <w:lvlJc w:val="left"/>
      <w:pPr>
        <w:ind w:left="532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48A2B52">
      <w:start w:val="1"/>
      <w:numFmt w:val="lowerLetter"/>
      <w:lvlText w:val="%8"/>
      <w:lvlJc w:val="left"/>
      <w:pPr>
        <w:ind w:left="604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8CC7642">
      <w:start w:val="1"/>
      <w:numFmt w:val="lowerRoman"/>
      <w:lvlText w:val="%9"/>
      <w:lvlJc w:val="left"/>
      <w:pPr>
        <w:ind w:left="676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D5265C"/>
    <w:multiLevelType w:val="hybridMultilevel"/>
    <w:tmpl w:val="C15EBBA0"/>
    <w:lvl w:ilvl="0" w:tplc="7DFA72E0">
      <w:start w:val="1"/>
      <w:numFmt w:val="ideographDigital"/>
      <w:lvlText w:val="（%1）"/>
      <w:lvlJc w:val="left"/>
      <w:pPr>
        <w:ind w:left="1586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CEC73E2">
      <w:start w:val="1"/>
      <w:numFmt w:val="lowerLetter"/>
      <w:lvlText w:val="%2"/>
      <w:lvlJc w:val="left"/>
      <w:pPr>
        <w:ind w:left="172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11C479A">
      <w:start w:val="1"/>
      <w:numFmt w:val="lowerRoman"/>
      <w:lvlText w:val="%3"/>
      <w:lvlJc w:val="left"/>
      <w:pPr>
        <w:ind w:left="244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A788C3E">
      <w:start w:val="1"/>
      <w:numFmt w:val="decimal"/>
      <w:lvlText w:val="%4"/>
      <w:lvlJc w:val="left"/>
      <w:pPr>
        <w:ind w:left="316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CE0396A">
      <w:start w:val="1"/>
      <w:numFmt w:val="lowerLetter"/>
      <w:lvlText w:val="%5"/>
      <w:lvlJc w:val="left"/>
      <w:pPr>
        <w:ind w:left="388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6D646C2">
      <w:start w:val="1"/>
      <w:numFmt w:val="lowerRoman"/>
      <w:lvlText w:val="%6"/>
      <w:lvlJc w:val="left"/>
      <w:pPr>
        <w:ind w:left="460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0305F42">
      <w:start w:val="1"/>
      <w:numFmt w:val="decimal"/>
      <w:lvlText w:val="%7"/>
      <w:lvlJc w:val="left"/>
      <w:pPr>
        <w:ind w:left="532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0E6C36E">
      <w:start w:val="1"/>
      <w:numFmt w:val="lowerLetter"/>
      <w:lvlText w:val="%8"/>
      <w:lvlJc w:val="left"/>
      <w:pPr>
        <w:ind w:left="604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EEA7224">
      <w:start w:val="1"/>
      <w:numFmt w:val="lowerRoman"/>
      <w:lvlText w:val="%9"/>
      <w:lvlJc w:val="left"/>
      <w:pPr>
        <w:ind w:left="676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6C6CA8"/>
    <w:multiLevelType w:val="hybridMultilevel"/>
    <w:tmpl w:val="769CBADE"/>
    <w:lvl w:ilvl="0" w:tplc="511064AC">
      <w:start w:val="1"/>
      <w:numFmt w:val="ideographDigital"/>
      <w:lvlText w:val="（%1）"/>
      <w:lvlJc w:val="left"/>
      <w:pPr>
        <w:ind w:left="0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F8A1AE0">
      <w:start w:val="1"/>
      <w:numFmt w:val="lowerLetter"/>
      <w:lvlText w:val="%2"/>
      <w:lvlJc w:val="left"/>
      <w:pPr>
        <w:ind w:left="172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4ACF8F6">
      <w:start w:val="1"/>
      <w:numFmt w:val="lowerRoman"/>
      <w:lvlText w:val="%3"/>
      <w:lvlJc w:val="left"/>
      <w:pPr>
        <w:ind w:left="244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F2E4862">
      <w:start w:val="1"/>
      <w:numFmt w:val="decimal"/>
      <w:lvlText w:val="%4"/>
      <w:lvlJc w:val="left"/>
      <w:pPr>
        <w:ind w:left="316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3F64D3C">
      <w:start w:val="1"/>
      <w:numFmt w:val="lowerLetter"/>
      <w:lvlText w:val="%5"/>
      <w:lvlJc w:val="left"/>
      <w:pPr>
        <w:ind w:left="388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4EAF9A4">
      <w:start w:val="1"/>
      <w:numFmt w:val="lowerRoman"/>
      <w:lvlText w:val="%6"/>
      <w:lvlJc w:val="left"/>
      <w:pPr>
        <w:ind w:left="460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FE645C2">
      <w:start w:val="1"/>
      <w:numFmt w:val="decimal"/>
      <w:lvlText w:val="%7"/>
      <w:lvlJc w:val="left"/>
      <w:pPr>
        <w:ind w:left="532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2CE0BAC">
      <w:start w:val="1"/>
      <w:numFmt w:val="lowerLetter"/>
      <w:lvlText w:val="%8"/>
      <w:lvlJc w:val="left"/>
      <w:pPr>
        <w:ind w:left="604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BBE9DD6">
      <w:start w:val="1"/>
      <w:numFmt w:val="lowerRoman"/>
      <w:lvlText w:val="%9"/>
      <w:lvlJc w:val="left"/>
      <w:pPr>
        <w:ind w:left="676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EA1116"/>
    <w:multiLevelType w:val="hybridMultilevel"/>
    <w:tmpl w:val="414C8EF8"/>
    <w:lvl w:ilvl="0" w:tplc="2D161926">
      <w:start w:val="1"/>
      <w:numFmt w:val="ideographDigital"/>
      <w:lvlText w:val="（%1）"/>
      <w:lvlJc w:val="left"/>
      <w:pPr>
        <w:ind w:left="1586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98620FC">
      <w:start w:val="1"/>
      <w:numFmt w:val="lowerLetter"/>
      <w:lvlText w:val="%2"/>
      <w:lvlJc w:val="left"/>
      <w:pPr>
        <w:ind w:left="172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2948548">
      <w:start w:val="1"/>
      <w:numFmt w:val="lowerRoman"/>
      <w:lvlText w:val="%3"/>
      <w:lvlJc w:val="left"/>
      <w:pPr>
        <w:ind w:left="244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CB05D60">
      <w:start w:val="1"/>
      <w:numFmt w:val="decimal"/>
      <w:lvlText w:val="%4"/>
      <w:lvlJc w:val="left"/>
      <w:pPr>
        <w:ind w:left="316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C4CDF04">
      <w:start w:val="1"/>
      <w:numFmt w:val="lowerLetter"/>
      <w:lvlText w:val="%5"/>
      <w:lvlJc w:val="left"/>
      <w:pPr>
        <w:ind w:left="388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AF43D2A">
      <w:start w:val="1"/>
      <w:numFmt w:val="lowerRoman"/>
      <w:lvlText w:val="%6"/>
      <w:lvlJc w:val="left"/>
      <w:pPr>
        <w:ind w:left="460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43CDAB6">
      <w:start w:val="1"/>
      <w:numFmt w:val="decimal"/>
      <w:lvlText w:val="%7"/>
      <w:lvlJc w:val="left"/>
      <w:pPr>
        <w:ind w:left="532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40E7E42">
      <w:start w:val="1"/>
      <w:numFmt w:val="lowerLetter"/>
      <w:lvlText w:val="%8"/>
      <w:lvlJc w:val="left"/>
      <w:pPr>
        <w:ind w:left="604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25202D6">
      <w:start w:val="1"/>
      <w:numFmt w:val="lowerRoman"/>
      <w:lvlText w:val="%9"/>
      <w:lvlJc w:val="left"/>
      <w:pPr>
        <w:ind w:left="676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28607D"/>
    <w:multiLevelType w:val="hybridMultilevel"/>
    <w:tmpl w:val="EB42F55A"/>
    <w:lvl w:ilvl="0" w:tplc="39D05546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FC8BB58">
      <w:start w:val="1"/>
      <w:numFmt w:val="lowerLetter"/>
      <w:lvlText w:val="%2"/>
      <w:lvlJc w:val="left"/>
      <w:pPr>
        <w:ind w:left="172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D1452F6">
      <w:start w:val="1"/>
      <w:numFmt w:val="lowerRoman"/>
      <w:lvlText w:val="%3"/>
      <w:lvlJc w:val="left"/>
      <w:pPr>
        <w:ind w:left="244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F1E0CD0">
      <w:start w:val="1"/>
      <w:numFmt w:val="decimal"/>
      <w:lvlText w:val="%4"/>
      <w:lvlJc w:val="left"/>
      <w:pPr>
        <w:ind w:left="316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26CC132">
      <w:start w:val="1"/>
      <w:numFmt w:val="lowerLetter"/>
      <w:lvlText w:val="%5"/>
      <w:lvlJc w:val="left"/>
      <w:pPr>
        <w:ind w:left="388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9E2132E">
      <w:start w:val="1"/>
      <w:numFmt w:val="lowerRoman"/>
      <w:lvlText w:val="%6"/>
      <w:lvlJc w:val="left"/>
      <w:pPr>
        <w:ind w:left="460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D0C9B32">
      <w:start w:val="1"/>
      <w:numFmt w:val="decimal"/>
      <w:lvlText w:val="%7"/>
      <w:lvlJc w:val="left"/>
      <w:pPr>
        <w:ind w:left="532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E6AC400">
      <w:start w:val="1"/>
      <w:numFmt w:val="lowerLetter"/>
      <w:lvlText w:val="%8"/>
      <w:lvlJc w:val="left"/>
      <w:pPr>
        <w:ind w:left="604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AD865A6">
      <w:start w:val="1"/>
      <w:numFmt w:val="lowerRoman"/>
      <w:lvlText w:val="%9"/>
      <w:lvlJc w:val="left"/>
      <w:pPr>
        <w:ind w:left="676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D5D5BD6"/>
    <w:multiLevelType w:val="hybridMultilevel"/>
    <w:tmpl w:val="C99E27D2"/>
    <w:lvl w:ilvl="0" w:tplc="2EBE8B8A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6580B14">
      <w:start w:val="1"/>
      <w:numFmt w:val="lowerLetter"/>
      <w:lvlText w:val="%2"/>
      <w:lvlJc w:val="left"/>
      <w:pPr>
        <w:ind w:left="172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C6E0FF6">
      <w:start w:val="1"/>
      <w:numFmt w:val="lowerRoman"/>
      <w:lvlText w:val="%3"/>
      <w:lvlJc w:val="left"/>
      <w:pPr>
        <w:ind w:left="244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8546D84">
      <w:start w:val="1"/>
      <w:numFmt w:val="decimal"/>
      <w:lvlText w:val="%4"/>
      <w:lvlJc w:val="left"/>
      <w:pPr>
        <w:ind w:left="316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DA01710">
      <w:start w:val="1"/>
      <w:numFmt w:val="lowerLetter"/>
      <w:lvlText w:val="%5"/>
      <w:lvlJc w:val="left"/>
      <w:pPr>
        <w:ind w:left="388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58CF356">
      <w:start w:val="1"/>
      <w:numFmt w:val="lowerRoman"/>
      <w:lvlText w:val="%6"/>
      <w:lvlJc w:val="left"/>
      <w:pPr>
        <w:ind w:left="460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214AD82">
      <w:start w:val="1"/>
      <w:numFmt w:val="decimal"/>
      <w:lvlText w:val="%7"/>
      <w:lvlJc w:val="left"/>
      <w:pPr>
        <w:ind w:left="532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482AC0">
      <w:start w:val="1"/>
      <w:numFmt w:val="lowerLetter"/>
      <w:lvlText w:val="%8"/>
      <w:lvlJc w:val="left"/>
      <w:pPr>
        <w:ind w:left="604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5C20484">
      <w:start w:val="1"/>
      <w:numFmt w:val="lowerRoman"/>
      <w:lvlText w:val="%9"/>
      <w:lvlJc w:val="left"/>
      <w:pPr>
        <w:ind w:left="676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F613D9"/>
    <w:multiLevelType w:val="hybridMultilevel"/>
    <w:tmpl w:val="44C21432"/>
    <w:lvl w:ilvl="0" w:tplc="18E8FADA">
      <w:start w:val="1"/>
      <w:numFmt w:val="decimal"/>
      <w:lvlText w:val="（%1）"/>
      <w:lvlJc w:val="left"/>
      <w:pPr>
        <w:ind w:left="1440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B74D464">
      <w:start w:val="1"/>
      <w:numFmt w:val="lowerLetter"/>
      <w:lvlText w:val="%2"/>
      <w:lvlJc w:val="left"/>
      <w:pPr>
        <w:ind w:left="172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4EA612E">
      <w:start w:val="1"/>
      <w:numFmt w:val="lowerRoman"/>
      <w:lvlText w:val="%3"/>
      <w:lvlJc w:val="left"/>
      <w:pPr>
        <w:ind w:left="244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D4A7E2C">
      <w:start w:val="1"/>
      <w:numFmt w:val="decimal"/>
      <w:lvlText w:val="%4"/>
      <w:lvlJc w:val="left"/>
      <w:pPr>
        <w:ind w:left="316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84C8818">
      <w:start w:val="1"/>
      <w:numFmt w:val="lowerLetter"/>
      <w:lvlText w:val="%5"/>
      <w:lvlJc w:val="left"/>
      <w:pPr>
        <w:ind w:left="388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2F40DF4">
      <w:start w:val="1"/>
      <w:numFmt w:val="lowerRoman"/>
      <w:lvlText w:val="%6"/>
      <w:lvlJc w:val="left"/>
      <w:pPr>
        <w:ind w:left="460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ECCA900">
      <w:start w:val="1"/>
      <w:numFmt w:val="decimal"/>
      <w:lvlText w:val="%7"/>
      <w:lvlJc w:val="left"/>
      <w:pPr>
        <w:ind w:left="532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FA6BB16">
      <w:start w:val="1"/>
      <w:numFmt w:val="lowerLetter"/>
      <w:lvlText w:val="%8"/>
      <w:lvlJc w:val="left"/>
      <w:pPr>
        <w:ind w:left="604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86EA1A8">
      <w:start w:val="1"/>
      <w:numFmt w:val="lowerRoman"/>
      <w:lvlText w:val="%9"/>
      <w:lvlJc w:val="left"/>
      <w:pPr>
        <w:ind w:left="676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174629"/>
    <w:multiLevelType w:val="hybridMultilevel"/>
    <w:tmpl w:val="A4D2A0F6"/>
    <w:lvl w:ilvl="0" w:tplc="68B8C9D6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F3A0ECC">
      <w:start w:val="1"/>
      <w:numFmt w:val="lowerLetter"/>
      <w:lvlText w:val="%2"/>
      <w:lvlJc w:val="left"/>
      <w:pPr>
        <w:ind w:left="172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C8493B4">
      <w:start w:val="1"/>
      <w:numFmt w:val="lowerRoman"/>
      <w:lvlText w:val="%3"/>
      <w:lvlJc w:val="left"/>
      <w:pPr>
        <w:ind w:left="244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0A6EF3E">
      <w:start w:val="1"/>
      <w:numFmt w:val="decimal"/>
      <w:lvlText w:val="%4"/>
      <w:lvlJc w:val="left"/>
      <w:pPr>
        <w:ind w:left="316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9B2A462">
      <w:start w:val="1"/>
      <w:numFmt w:val="lowerLetter"/>
      <w:lvlText w:val="%5"/>
      <w:lvlJc w:val="left"/>
      <w:pPr>
        <w:ind w:left="388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8C47106">
      <w:start w:val="1"/>
      <w:numFmt w:val="lowerRoman"/>
      <w:lvlText w:val="%6"/>
      <w:lvlJc w:val="left"/>
      <w:pPr>
        <w:ind w:left="460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60CA07E">
      <w:start w:val="1"/>
      <w:numFmt w:val="decimal"/>
      <w:lvlText w:val="%7"/>
      <w:lvlJc w:val="left"/>
      <w:pPr>
        <w:ind w:left="532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7B8E8C8">
      <w:start w:val="1"/>
      <w:numFmt w:val="lowerLetter"/>
      <w:lvlText w:val="%8"/>
      <w:lvlJc w:val="left"/>
      <w:pPr>
        <w:ind w:left="604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798A26E">
      <w:start w:val="1"/>
      <w:numFmt w:val="lowerRoman"/>
      <w:lvlText w:val="%9"/>
      <w:lvlJc w:val="left"/>
      <w:pPr>
        <w:ind w:left="676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3735C7"/>
    <w:multiLevelType w:val="hybridMultilevel"/>
    <w:tmpl w:val="983EEB20"/>
    <w:lvl w:ilvl="0" w:tplc="C77A4D30">
      <w:start w:val="1"/>
      <w:numFmt w:val="ideographDigital"/>
      <w:lvlText w:val="（%1）"/>
      <w:lvlJc w:val="left"/>
      <w:pPr>
        <w:ind w:left="0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F268BEC">
      <w:start w:val="1"/>
      <w:numFmt w:val="lowerLetter"/>
      <w:lvlText w:val="%2"/>
      <w:lvlJc w:val="left"/>
      <w:pPr>
        <w:ind w:left="172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D669138">
      <w:start w:val="1"/>
      <w:numFmt w:val="lowerRoman"/>
      <w:lvlText w:val="%3"/>
      <w:lvlJc w:val="left"/>
      <w:pPr>
        <w:ind w:left="244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64AC038">
      <w:start w:val="1"/>
      <w:numFmt w:val="decimal"/>
      <w:lvlText w:val="%4"/>
      <w:lvlJc w:val="left"/>
      <w:pPr>
        <w:ind w:left="316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5C21A02">
      <w:start w:val="1"/>
      <w:numFmt w:val="lowerLetter"/>
      <w:lvlText w:val="%5"/>
      <w:lvlJc w:val="left"/>
      <w:pPr>
        <w:ind w:left="388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FA6769A">
      <w:start w:val="1"/>
      <w:numFmt w:val="lowerRoman"/>
      <w:lvlText w:val="%6"/>
      <w:lvlJc w:val="left"/>
      <w:pPr>
        <w:ind w:left="460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D10DF5A">
      <w:start w:val="1"/>
      <w:numFmt w:val="decimal"/>
      <w:lvlText w:val="%7"/>
      <w:lvlJc w:val="left"/>
      <w:pPr>
        <w:ind w:left="532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C82063E">
      <w:start w:val="1"/>
      <w:numFmt w:val="lowerLetter"/>
      <w:lvlText w:val="%8"/>
      <w:lvlJc w:val="left"/>
      <w:pPr>
        <w:ind w:left="604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0FC3802">
      <w:start w:val="1"/>
      <w:numFmt w:val="lowerRoman"/>
      <w:lvlText w:val="%9"/>
      <w:lvlJc w:val="left"/>
      <w:pPr>
        <w:ind w:left="676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F00F7B"/>
    <w:multiLevelType w:val="hybridMultilevel"/>
    <w:tmpl w:val="0DA27736"/>
    <w:lvl w:ilvl="0" w:tplc="C066BB8A">
      <w:start w:val="1"/>
      <w:numFmt w:val="ideographDigital"/>
      <w:lvlText w:val="（%1）"/>
      <w:lvlJc w:val="left"/>
      <w:pPr>
        <w:ind w:left="160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E649220">
      <w:start w:val="1"/>
      <w:numFmt w:val="lowerLetter"/>
      <w:lvlText w:val="%2"/>
      <w:lvlJc w:val="left"/>
      <w:pPr>
        <w:ind w:left="172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942E426">
      <w:start w:val="1"/>
      <w:numFmt w:val="lowerRoman"/>
      <w:lvlText w:val="%3"/>
      <w:lvlJc w:val="left"/>
      <w:pPr>
        <w:ind w:left="244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B7EABF4">
      <w:start w:val="1"/>
      <w:numFmt w:val="decimal"/>
      <w:lvlText w:val="%4"/>
      <w:lvlJc w:val="left"/>
      <w:pPr>
        <w:ind w:left="316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CA40E1C">
      <w:start w:val="1"/>
      <w:numFmt w:val="lowerLetter"/>
      <w:lvlText w:val="%5"/>
      <w:lvlJc w:val="left"/>
      <w:pPr>
        <w:ind w:left="388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40CAF62">
      <w:start w:val="1"/>
      <w:numFmt w:val="lowerRoman"/>
      <w:lvlText w:val="%6"/>
      <w:lvlJc w:val="left"/>
      <w:pPr>
        <w:ind w:left="460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7BC174A">
      <w:start w:val="1"/>
      <w:numFmt w:val="decimal"/>
      <w:lvlText w:val="%7"/>
      <w:lvlJc w:val="left"/>
      <w:pPr>
        <w:ind w:left="532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66A587E">
      <w:start w:val="1"/>
      <w:numFmt w:val="lowerLetter"/>
      <w:lvlText w:val="%8"/>
      <w:lvlJc w:val="left"/>
      <w:pPr>
        <w:ind w:left="604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462F93C">
      <w:start w:val="1"/>
      <w:numFmt w:val="lowerRoman"/>
      <w:lvlText w:val="%9"/>
      <w:lvlJc w:val="left"/>
      <w:pPr>
        <w:ind w:left="676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929753A"/>
    <w:multiLevelType w:val="hybridMultilevel"/>
    <w:tmpl w:val="190AE9F6"/>
    <w:lvl w:ilvl="0" w:tplc="2C0E5B40">
      <w:start w:val="1"/>
      <w:numFmt w:val="ideographDigital"/>
      <w:lvlText w:val="（%1）"/>
      <w:lvlJc w:val="left"/>
      <w:pPr>
        <w:ind w:left="0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7EAABD0">
      <w:start w:val="1"/>
      <w:numFmt w:val="lowerLetter"/>
      <w:lvlText w:val="%2"/>
      <w:lvlJc w:val="left"/>
      <w:pPr>
        <w:ind w:left="172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620D56C">
      <w:start w:val="1"/>
      <w:numFmt w:val="lowerRoman"/>
      <w:lvlText w:val="%3"/>
      <w:lvlJc w:val="left"/>
      <w:pPr>
        <w:ind w:left="244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9749298">
      <w:start w:val="1"/>
      <w:numFmt w:val="decimal"/>
      <w:lvlText w:val="%4"/>
      <w:lvlJc w:val="left"/>
      <w:pPr>
        <w:ind w:left="316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4EECAB4">
      <w:start w:val="1"/>
      <w:numFmt w:val="lowerLetter"/>
      <w:lvlText w:val="%5"/>
      <w:lvlJc w:val="left"/>
      <w:pPr>
        <w:ind w:left="388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6B0D282">
      <w:start w:val="1"/>
      <w:numFmt w:val="lowerRoman"/>
      <w:lvlText w:val="%6"/>
      <w:lvlJc w:val="left"/>
      <w:pPr>
        <w:ind w:left="460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87EF34A">
      <w:start w:val="1"/>
      <w:numFmt w:val="decimal"/>
      <w:lvlText w:val="%7"/>
      <w:lvlJc w:val="left"/>
      <w:pPr>
        <w:ind w:left="532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4821A62">
      <w:start w:val="1"/>
      <w:numFmt w:val="lowerLetter"/>
      <w:lvlText w:val="%8"/>
      <w:lvlJc w:val="left"/>
      <w:pPr>
        <w:ind w:left="604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F16C0B2">
      <w:start w:val="1"/>
      <w:numFmt w:val="lowerRoman"/>
      <w:lvlText w:val="%9"/>
      <w:lvlJc w:val="left"/>
      <w:pPr>
        <w:ind w:left="6761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93371EE"/>
    <w:multiLevelType w:val="hybridMultilevel"/>
    <w:tmpl w:val="FDCC2E8A"/>
    <w:lvl w:ilvl="0" w:tplc="B1F0D382">
      <w:start w:val="1"/>
      <w:numFmt w:val="decimal"/>
      <w:lvlText w:val="（%1）"/>
      <w:lvlJc w:val="left"/>
      <w:pPr>
        <w:ind w:left="0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022A872">
      <w:start w:val="1"/>
      <w:numFmt w:val="lowerLetter"/>
      <w:lvlText w:val="%2"/>
      <w:lvlJc w:val="left"/>
      <w:pPr>
        <w:ind w:left="172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19E6F90">
      <w:start w:val="1"/>
      <w:numFmt w:val="lowerRoman"/>
      <w:lvlText w:val="%3"/>
      <w:lvlJc w:val="left"/>
      <w:pPr>
        <w:ind w:left="244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696D9F4">
      <w:start w:val="1"/>
      <w:numFmt w:val="decimal"/>
      <w:lvlText w:val="%4"/>
      <w:lvlJc w:val="left"/>
      <w:pPr>
        <w:ind w:left="316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ADCD3FC">
      <w:start w:val="1"/>
      <w:numFmt w:val="lowerLetter"/>
      <w:lvlText w:val="%5"/>
      <w:lvlJc w:val="left"/>
      <w:pPr>
        <w:ind w:left="388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8C68CFE">
      <w:start w:val="1"/>
      <w:numFmt w:val="lowerRoman"/>
      <w:lvlText w:val="%6"/>
      <w:lvlJc w:val="left"/>
      <w:pPr>
        <w:ind w:left="460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F1E20B0">
      <w:start w:val="1"/>
      <w:numFmt w:val="decimal"/>
      <w:lvlText w:val="%7"/>
      <w:lvlJc w:val="left"/>
      <w:pPr>
        <w:ind w:left="532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12C566C">
      <w:start w:val="1"/>
      <w:numFmt w:val="lowerLetter"/>
      <w:lvlText w:val="%8"/>
      <w:lvlJc w:val="left"/>
      <w:pPr>
        <w:ind w:left="604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8D4FAA8">
      <w:start w:val="1"/>
      <w:numFmt w:val="lowerRoman"/>
      <w:lvlText w:val="%9"/>
      <w:lvlJc w:val="left"/>
      <w:pPr>
        <w:ind w:left="6761"/>
      </w:pPr>
      <w:rPr>
        <w:rFonts w:ascii="仿宋_GB2312" w:eastAsia="仿宋_GB2312" w:hAnsi="仿宋_GB2312" w:cs="仿宋_GB231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7"/>
  </w:num>
  <w:num w:numId="5">
    <w:abstractNumId w:val="3"/>
  </w:num>
  <w:num w:numId="6">
    <w:abstractNumId w:val="10"/>
  </w:num>
  <w:num w:numId="7">
    <w:abstractNumId w:val="4"/>
  </w:num>
  <w:num w:numId="8">
    <w:abstractNumId w:val="1"/>
  </w:num>
  <w:num w:numId="9">
    <w:abstractNumId w:val="2"/>
  </w:num>
  <w:num w:numId="10">
    <w:abstractNumId w:val="5"/>
  </w:num>
  <w:num w:numId="11">
    <w:abstractNumId w:val="0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071"/>
    <w:rsid w:val="00005E59"/>
    <w:rsid w:val="00027643"/>
    <w:rsid w:val="000D084B"/>
    <w:rsid w:val="000E61DB"/>
    <w:rsid w:val="001365B6"/>
    <w:rsid w:val="001A2246"/>
    <w:rsid w:val="00396FF0"/>
    <w:rsid w:val="004556E6"/>
    <w:rsid w:val="00632A01"/>
    <w:rsid w:val="00685135"/>
    <w:rsid w:val="009D02EE"/>
    <w:rsid w:val="00A70595"/>
    <w:rsid w:val="00AB08F9"/>
    <w:rsid w:val="00B366A1"/>
    <w:rsid w:val="00BC0427"/>
    <w:rsid w:val="00D572AC"/>
    <w:rsid w:val="00DD7F72"/>
    <w:rsid w:val="00DE49D6"/>
    <w:rsid w:val="00E81C76"/>
    <w:rsid w:val="00F33071"/>
    <w:rsid w:val="00F4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FE081"/>
  <w15:docId w15:val="{1DE22372-D7E7-47DF-9806-A6CAD7BE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7" w:line="371" w:lineRule="auto"/>
      <w:ind w:left="10" w:right="283" w:hanging="10"/>
    </w:pPr>
    <w:rPr>
      <w:rFonts w:ascii="仿宋_GB2312" w:eastAsia="仿宋_GB2312" w:hAnsi="仿宋_GB2312" w:cs="仿宋_GB2312"/>
      <w:color w:val="000000"/>
      <w:sz w:val="3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" w:line="257" w:lineRule="auto"/>
      <w:ind w:left="10" w:right="161" w:hanging="10"/>
      <w:jc w:val="center"/>
      <w:outlineLvl w:val="0"/>
    </w:pPr>
    <w:rPr>
      <w:rFonts w:ascii="微软雅黑" w:eastAsia="微软雅黑" w:hAnsi="微软雅黑" w:cs="微软雅黑"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3" w:line="265" w:lineRule="auto"/>
      <w:ind w:left="651" w:hanging="10"/>
      <w:outlineLvl w:val="1"/>
    </w:pPr>
    <w:rPr>
      <w:rFonts w:ascii="黑体" w:eastAsia="黑体" w:hAnsi="黑体" w:cs="黑体"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23" w:line="265" w:lineRule="auto"/>
      <w:ind w:left="651" w:hanging="10"/>
      <w:outlineLvl w:val="2"/>
    </w:pPr>
    <w:rPr>
      <w:rFonts w:ascii="黑体" w:eastAsia="黑体" w:hAnsi="黑体" w:cs="黑体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rFonts w:ascii="微软雅黑" w:eastAsia="微软雅黑" w:hAnsi="微软雅黑" w:cs="微软雅黑"/>
      <w:color w:val="000000"/>
      <w:sz w:val="44"/>
    </w:rPr>
  </w:style>
  <w:style w:type="character" w:customStyle="1" w:styleId="20">
    <w:name w:val="标题 2 字符"/>
    <w:link w:val="2"/>
    <w:rPr>
      <w:rFonts w:ascii="黑体" w:eastAsia="黑体" w:hAnsi="黑体" w:cs="黑体"/>
      <w:color w:val="000000"/>
      <w:sz w:val="32"/>
    </w:rPr>
  </w:style>
  <w:style w:type="character" w:customStyle="1" w:styleId="30">
    <w:name w:val="标题 3 字符"/>
    <w:link w:val="3"/>
    <w:rPr>
      <w:rFonts w:ascii="黑体" w:eastAsia="黑体" w:hAnsi="黑体" w:cs="黑体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27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7643"/>
    <w:rPr>
      <w:rFonts w:ascii="仿宋_GB2312" w:eastAsia="仿宋_GB2312" w:hAnsi="仿宋_GB2312" w:cs="仿宋_GB2312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D572AC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0D084B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D0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6831D-7965-4F72-ADB7-2645BE42B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山东省教育厅</dc:title>
  <dc:subject/>
  <dc:creator>微软用户</dc:creator>
  <cp:keywords/>
  <cp:lastModifiedBy>Wang</cp:lastModifiedBy>
  <cp:revision>7</cp:revision>
  <dcterms:created xsi:type="dcterms:W3CDTF">2025-02-14T02:16:00Z</dcterms:created>
  <dcterms:modified xsi:type="dcterms:W3CDTF">2025-02-20T00:26:00Z</dcterms:modified>
</cp:coreProperties>
</file>