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  <w:t>附件1</w:t>
      </w:r>
    </w:p>
    <w:p>
      <w:pPr>
        <w:spacing w:line="355" w:lineRule="auto"/>
        <w:ind w:right="97"/>
        <w:jc w:val="center"/>
        <w:rPr>
          <w:rFonts w:ascii="仿宋" w:hAnsi="仿宋" w:eastAsia="仿宋" w:cs="仿宋"/>
          <w:b w:val="0"/>
          <w:bCs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4"/>
          <w:szCs w:val="44"/>
        </w:rPr>
        <w:t>消防安全责任人、管理人基本情况表</w:t>
      </w:r>
    </w:p>
    <w:p>
      <w:pPr>
        <w:jc w:val="both"/>
        <w:rPr>
          <w:b w:val="0"/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消防安全责任人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消防安全责任人身份证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是否经过专门消防培训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消防安全管理人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联系电话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消防安全管理人身份证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是否经过专门消防培训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专兼职消防管理人员</w:t>
            </w:r>
          </w:p>
        </w:tc>
        <w:tc>
          <w:tcPr>
            <w:tcW w:w="4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是否经过专门消防培训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归口管理职能部门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管理机构分级情况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其他说明情况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6C5B7C2B"/>
    <w:rsid w:val="6C5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2023-03-16T08:55:00Z</dcterms:created>
  <dc:creator>gong</dc:creator>
  <cp:lastModifiedBy>gong</cp:lastModifiedBy>
  <dcterms:modified xsi:type="dcterms:W3CDTF">2023-03-16T09:01:38Z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8468702AB83B4411BF684A9912935663</vt:lpwstr>
  </property>
</Properties>
</file>