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E4" w:rsidRPr="001D00E4" w:rsidRDefault="001D00E4" w:rsidP="001D00E4">
      <w:pPr>
        <w:spacing w:line="400" w:lineRule="auto"/>
        <w:rPr>
          <w:rFonts w:ascii="黑体" w:eastAsia="黑体" w:hAnsi="黑体" w:cs="方正粗黑宋简体" w:hint="eastAsia"/>
          <w:sz w:val="32"/>
          <w:szCs w:val="32"/>
        </w:rPr>
      </w:pPr>
      <w:r w:rsidRPr="001D00E4">
        <w:rPr>
          <w:rFonts w:ascii="黑体" w:eastAsia="黑体" w:hAnsi="黑体" w:cs="方正粗黑宋简体" w:hint="eastAsia"/>
          <w:sz w:val="32"/>
          <w:szCs w:val="32"/>
        </w:rPr>
        <w:t>附件</w:t>
      </w:r>
      <w:r w:rsidRPr="001D00E4">
        <w:rPr>
          <w:rFonts w:ascii="黑体" w:eastAsia="黑体" w:hAnsi="黑体" w:cs="方正粗黑宋简体"/>
          <w:sz w:val="32"/>
          <w:szCs w:val="32"/>
        </w:rPr>
        <w:t>：</w:t>
      </w:r>
      <w:r w:rsidRPr="001D00E4">
        <w:rPr>
          <w:rFonts w:ascii="黑体" w:eastAsia="黑体" w:hAnsi="黑体" w:cs="方正粗黑宋简体" w:hint="eastAsia"/>
          <w:sz w:val="32"/>
          <w:szCs w:val="32"/>
        </w:rPr>
        <w:t>2</w:t>
      </w:r>
      <w:bookmarkStart w:id="0" w:name="_GoBack"/>
      <w:bookmarkEnd w:id="0"/>
    </w:p>
    <w:p w:rsidR="007975C6" w:rsidRDefault="008E40B2">
      <w:pPr>
        <w:spacing w:line="400" w:lineRule="auto"/>
        <w:jc w:val="center"/>
        <w:rPr>
          <w:rFonts w:ascii="方正小标宋简体" w:eastAsia="方正小标宋简体" w:hAnsi="方正粗黑宋简体" w:cs="方正粗黑宋简体"/>
          <w:b/>
          <w:sz w:val="44"/>
          <w:szCs w:val="44"/>
        </w:rPr>
      </w:pPr>
      <w:r>
        <w:rPr>
          <w:rFonts w:ascii="方正小标宋简体" w:eastAsia="方正小标宋简体" w:hAnsi="方正粗黑宋简体" w:cs="方正粗黑宋简体" w:hint="eastAsia"/>
          <w:b/>
          <w:sz w:val="44"/>
          <w:szCs w:val="44"/>
        </w:rPr>
        <w:t>火灾事故责任追究处理案例</w:t>
      </w:r>
    </w:p>
    <w:p w:rsidR="007975C6" w:rsidRDefault="007975C6">
      <w:pPr>
        <w:spacing w:line="560" w:lineRule="exact"/>
        <w:ind w:firstLine="420"/>
        <w:contextualSpacing/>
        <w:jc w:val="center"/>
        <w:rPr>
          <w:rFonts w:ascii="仿宋" w:eastAsia="仿宋" w:hAnsi="仿宋" w:cs="方正粗黑宋简体"/>
          <w:sz w:val="32"/>
          <w:szCs w:val="32"/>
        </w:rPr>
      </w:pPr>
    </w:p>
    <w:p w:rsidR="007975C6" w:rsidRDefault="008E40B2">
      <w:pPr>
        <w:spacing w:line="560" w:lineRule="exact"/>
        <w:ind w:firstLineChars="200" w:firstLine="643"/>
        <w:contextualSpacing/>
        <w:jc w:val="left"/>
        <w:rPr>
          <w:rFonts w:ascii="仿宋" w:eastAsia="仿宋" w:hAnsi="仿宋" w:cs="黑体"/>
          <w:b/>
          <w:bCs/>
          <w:sz w:val="32"/>
          <w:szCs w:val="32"/>
        </w:rPr>
      </w:pPr>
      <w:r>
        <w:rPr>
          <w:rFonts w:ascii="仿宋" w:eastAsia="仿宋" w:hAnsi="仿宋" w:cs="黑体"/>
          <w:b/>
          <w:bCs/>
          <w:sz w:val="32"/>
          <w:szCs w:val="32"/>
        </w:rPr>
        <w:t>一、</w:t>
      </w:r>
      <w:r>
        <w:rPr>
          <w:rFonts w:ascii="仿宋" w:eastAsia="仿宋" w:hAnsi="仿宋" w:cs="黑体" w:hint="eastAsia"/>
          <w:b/>
          <w:bCs/>
          <w:sz w:val="32"/>
          <w:szCs w:val="32"/>
        </w:rPr>
        <w:t>北京交通大学“</w:t>
      </w:r>
      <w:r>
        <w:rPr>
          <w:rFonts w:ascii="仿宋" w:eastAsia="仿宋" w:hAnsi="仿宋" w:cs="黑体" w:hint="eastAsia"/>
          <w:b/>
          <w:bCs/>
          <w:sz w:val="32"/>
          <w:szCs w:val="32"/>
        </w:rPr>
        <w:t>12.26</w:t>
      </w:r>
      <w:r>
        <w:rPr>
          <w:rFonts w:ascii="仿宋" w:eastAsia="仿宋" w:hAnsi="仿宋" w:cs="黑体" w:hint="eastAsia"/>
          <w:b/>
          <w:bCs/>
          <w:sz w:val="32"/>
          <w:szCs w:val="32"/>
        </w:rPr>
        <w:t>”特大火灾爆炸事故处理结果</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日，北京交通大学市政与环境工程实验室发生爆炸燃烧，事故造成</w:t>
      </w:r>
      <w:r>
        <w:rPr>
          <w:rFonts w:ascii="仿宋" w:eastAsia="仿宋" w:hAnsi="仿宋" w:cs="仿宋" w:hint="eastAsia"/>
          <w:sz w:val="32"/>
          <w:szCs w:val="32"/>
        </w:rPr>
        <w:t>3</w:t>
      </w:r>
      <w:r>
        <w:rPr>
          <w:rFonts w:ascii="仿宋" w:eastAsia="仿宋" w:hAnsi="仿宋" w:cs="仿宋" w:hint="eastAsia"/>
          <w:sz w:val="32"/>
          <w:szCs w:val="32"/>
        </w:rPr>
        <w:t>人死亡。</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按照</w:t>
      </w:r>
      <w:r>
        <w:rPr>
          <w:rFonts w:ascii="仿宋" w:eastAsia="仿宋" w:hAnsi="仿宋" w:cs="仿宋" w:hint="eastAsia"/>
          <w:sz w:val="32"/>
          <w:szCs w:val="32"/>
        </w:rPr>
        <w:t>北京</w:t>
      </w:r>
      <w:r>
        <w:rPr>
          <w:rFonts w:ascii="仿宋" w:eastAsia="仿宋" w:hAnsi="仿宋" w:cs="仿宋" w:hint="eastAsia"/>
          <w:sz w:val="32"/>
          <w:szCs w:val="32"/>
        </w:rPr>
        <w:t>市委、市政府领导指示精神，依据《中华人民共和国突发事件应对法》等有关法律、法规，市政府成立了由市应急管理局、市公安局、市教委、市人力社保局、市总工会、市消防总队和海淀区政府组成的事故调查组，并邀请市纪委市监委同步参与事故调查处理工作。</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事故调查组按照“科学严谨、依法依规、实事求是、注重实效”和“四不放过”的原则，通过现场勘验、检测鉴定、调查取证、模拟实验，并委托化工、爆炸、刑侦、火灾调查有关领域专家组成专家组进行深入分析和反复论证，查明了事故发生的经过和原因，认定了事故性质和责任，并提出了对有关责任人员和单位的处理建议及事故防范和整改措施。</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事故发生经过</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月至</w:t>
      </w:r>
      <w:r>
        <w:rPr>
          <w:rFonts w:ascii="仿宋" w:eastAsia="仿宋" w:hAnsi="仿宋" w:cs="仿宋" w:hint="eastAsia"/>
          <w:sz w:val="32"/>
          <w:szCs w:val="32"/>
        </w:rPr>
        <w:t>11</w:t>
      </w:r>
      <w:r>
        <w:rPr>
          <w:rFonts w:ascii="仿宋" w:eastAsia="仿宋" w:hAnsi="仿宋" w:cs="仿宋" w:hint="eastAsia"/>
          <w:sz w:val="32"/>
          <w:szCs w:val="32"/>
        </w:rPr>
        <w:t>月期间，李德生先后开展垃圾渗滤液硝化载体相关试验</w:t>
      </w:r>
      <w:r>
        <w:rPr>
          <w:rFonts w:ascii="仿宋" w:eastAsia="仿宋" w:hAnsi="仿宋" w:cs="仿宋" w:hint="eastAsia"/>
          <w:sz w:val="32"/>
          <w:szCs w:val="32"/>
        </w:rPr>
        <w:t>50</w:t>
      </w:r>
      <w:r>
        <w:rPr>
          <w:rFonts w:ascii="仿宋" w:eastAsia="仿宋" w:hAnsi="仿宋" w:cs="仿宋" w:hint="eastAsia"/>
          <w:sz w:val="32"/>
          <w:szCs w:val="32"/>
        </w:rPr>
        <w:t>余次。</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日，事发项目所用镁粉运送至环境实验室，存放于综合实验室西北侧</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14</w:t>
      </w:r>
      <w:r>
        <w:rPr>
          <w:rFonts w:ascii="仿宋" w:eastAsia="仿宋" w:hAnsi="仿宋" w:cs="仿宋" w:hint="eastAsia"/>
          <w:sz w:val="32"/>
          <w:szCs w:val="32"/>
        </w:rPr>
        <w:t>日，磷酸和过硫酸钠运</w:t>
      </w:r>
      <w:r>
        <w:rPr>
          <w:rFonts w:ascii="仿宋" w:eastAsia="仿宋" w:hAnsi="仿宋" w:cs="仿宋" w:hint="eastAsia"/>
          <w:sz w:val="32"/>
          <w:szCs w:val="32"/>
        </w:rPr>
        <w:t>送至环境实验室，存放于模型室东北侧，</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日，搅拌机被运送至环境实验室，放路于模型室北侧中部。</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w:t>
      </w:r>
      <w:r>
        <w:rPr>
          <w:rFonts w:ascii="仿宋" w:eastAsia="仿宋" w:hAnsi="仿宋" w:cs="仿宋" w:hint="eastAsia"/>
          <w:sz w:val="32"/>
          <w:szCs w:val="32"/>
        </w:rPr>
        <w:t>12</w:t>
      </w:r>
      <w:r>
        <w:rPr>
          <w:rFonts w:ascii="仿宋" w:eastAsia="仿宋" w:hAnsi="仿宋" w:cs="仿宋" w:hint="eastAsia"/>
          <w:sz w:val="32"/>
          <w:szCs w:val="32"/>
        </w:rPr>
        <w:t>时</w:t>
      </w:r>
      <w:r>
        <w:rPr>
          <w:rFonts w:ascii="仿宋" w:eastAsia="仿宋" w:hAnsi="仿宋" w:cs="仿宋" w:hint="eastAsia"/>
          <w:sz w:val="32"/>
          <w:szCs w:val="32"/>
        </w:rPr>
        <w:t>18</w:t>
      </w:r>
      <w:r>
        <w:rPr>
          <w:rFonts w:ascii="仿宋" w:eastAsia="仿宋" w:hAnsi="仿宋" w:cs="仿宋" w:hint="eastAsia"/>
          <w:sz w:val="32"/>
          <w:szCs w:val="32"/>
        </w:rPr>
        <w:t>分至</w:t>
      </w:r>
      <w:r>
        <w:rPr>
          <w:rFonts w:ascii="仿宋" w:eastAsia="仿宋" w:hAnsi="仿宋" w:cs="仿宋" w:hint="eastAsia"/>
          <w:sz w:val="32"/>
          <w:szCs w:val="32"/>
        </w:rPr>
        <w:t>17</w:t>
      </w:r>
      <w:r>
        <w:rPr>
          <w:rFonts w:ascii="仿宋" w:eastAsia="仿宋" w:hAnsi="仿宋" w:cs="仿宋" w:hint="eastAsia"/>
          <w:sz w:val="32"/>
          <w:szCs w:val="32"/>
        </w:rPr>
        <w:t>时</w:t>
      </w:r>
      <w:r>
        <w:rPr>
          <w:rFonts w:ascii="仿宋" w:eastAsia="仿宋" w:hAnsi="仿宋" w:cs="仿宋" w:hint="eastAsia"/>
          <w:sz w:val="32"/>
          <w:szCs w:val="32"/>
        </w:rPr>
        <w:t>23</w:t>
      </w:r>
      <w:r>
        <w:rPr>
          <w:rFonts w:ascii="仿宋" w:eastAsia="仿宋" w:hAnsi="仿宋" w:cs="仿宋" w:hint="eastAsia"/>
          <w:sz w:val="32"/>
          <w:szCs w:val="32"/>
        </w:rPr>
        <w:t>分，李德生带领刘某辉、刘</w:t>
      </w:r>
      <w:r>
        <w:rPr>
          <w:rFonts w:ascii="仿宋" w:eastAsia="仿宋" w:hAnsi="仿宋" w:cs="仿宋" w:hint="eastAsia"/>
          <w:sz w:val="32"/>
          <w:szCs w:val="32"/>
        </w:rPr>
        <w:lastRenderedPageBreak/>
        <w:t>某轶、胡某翠等</w:t>
      </w:r>
      <w:r>
        <w:rPr>
          <w:rFonts w:ascii="仿宋" w:eastAsia="仿宋" w:hAnsi="仿宋" w:cs="仿宋" w:hint="eastAsia"/>
          <w:sz w:val="32"/>
          <w:szCs w:val="32"/>
        </w:rPr>
        <w:t>7</w:t>
      </w:r>
      <w:r>
        <w:rPr>
          <w:rFonts w:ascii="仿宋" w:eastAsia="仿宋" w:hAnsi="仿宋" w:cs="仿宋" w:hint="eastAsia"/>
          <w:sz w:val="32"/>
          <w:szCs w:val="32"/>
        </w:rPr>
        <w:t>名学生在模型室地面上，对镁粉和磷酸进行搅拌反应，未达到试验目的。</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w:t>
      </w:r>
      <w:r>
        <w:rPr>
          <w:rFonts w:ascii="仿宋" w:eastAsia="仿宋" w:hAnsi="仿宋" w:cs="仿宋" w:hint="eastAsia"/>
          <w:sz w:val="32"/>
          <w:szCs w:val="32"/>
        </w:rPr>
        <w:t>14</w:t>
      </w:r>
      <w:r>
        <w:rPr>
          <w:rFonts w:ascii="仿宋" w:eastAsia="仿宋" w:hAnsi="仿宋" w:cs="仿宋" w:hint="eastAsia"/>
          <w:sz w:val="32"/>
          <w:szCs w:val="32"/>
        </w:rPr>
        <w:t>时</w:t>
      </w:r>
      <w:r>
        <w:rPr>
          <w:rFonts w:ascii="仿宋" w:eastAsia="仿宋" w:hAnsi="仿宋" w:cs="仿宋" w:hint="eastAsia"/>
          <w:sz w:val="32"/>
          <w:szCs w:val="32"/>
        </w:rPr>
        <w:t>09</w:t>
      </w:r>
      <w:r>
        <w:rPr>
          <w:rFonts w:ascii="仿宋" w:eastAsia="仿宋" w:hAnsi="仿宋" w:cs="仿宋" w:hint="eastAsia"/>
          <w:sz w:val="32"/>
          <w:szCs w:val="32"/>
        </w:rPr>
        <w:t>分至</w:t>
      </w:r>
      <w:r>
        <w:rPr>
          <w:rFonts w:ascii="仿宋" w:eastAsia="仿宋" w:hAnsi="仿宋" w:cs="仿宋" w:hint="eastAsia"/>
          <w:sz w:val="32"/>
          <w:szCs w:val="32"/>
        </w:rPr>
        <w:t>18</w:t>
      </w:r>
      <w:r>
        <w:rPr>
          <w:rFonts w:ascii="仿宋" w:eastAsia="仿宋" w:hAnsi="仿宋" w:cs="仿宋" w:hint="eastAsia"/>
          <w:sz w:val="32"/>
          <w:szCs w:val="32"/>
        </w:rPr>
        <w:t>时</w:t>
      </w:r>
      <w:r>
        <w:rPr>
          <w:rFonts w:ascii="仿宋" w:eastAsia="仿宋" w:hAnsi="仿宋" w:cs="仿宋" w:hint="eastAsia"/>
          <w:sz w:val="32"/>
          <w:szCs w:val="32"/>
        </w:rPr>
        <w:t>22</w:t>
      </w:r>
      <w:r>
        <w:rPr>
          <w:rFonts w:ascii="仿宋" w:eastAsia="仿宋" w:hAnsi="仿宋" w:cs="仿宋" w:hint="eastAsia"/>
          <w:sz w:val="32"/>
          <w:szCs w:val="32"/>
        </w:rPr>
        <w:t>分，李德生带领上述</w:t>
      </w:r>
      <w:r>
        <w:rPr>
          <w:rFonts w:ascii="仿宋" w:eastAsia="仿宋" w:hAnsi="仿宋" w:cs="仿宋" w:hint="eastAsia"/>
          <w:sz w:val="32"/>
          <w:szCs w:val="32"/>
        </w:rPr>
        <w:t>7</w:t>
      </w:r>
      <w:r>
        <w:rPr>
          <w:rFonts w:ascii="仿宋" w:eastAsia="仿宋" w:hAnsi="仿宋" w:cs="仿宋" w:hint="eastAsia"/>
          <w:sz w:val="32"/>
          <w:szCs w:val="32"/>
        </w:rPr>
        <w:t>名学生尝试使用搅拌机对镁粉和磷酸进行搅拌，生成了镁与磷酸镁的混合物。因第一次搅拌过程中搅拌机料斗内镁粉粉尘向外扬出，李德生安排学生用实验室工作服封盖搅拌机顶部活动盖板处缝隙。当天消耗约</w:t>
      </w:r>
      <w:r>
        <w:rPr>
          <w:rFonts w:ascii="仿宋" w:eastAsia="仿宋" w:hAnsi="仿宋" w:cs="仿宋" w:hint="eastAsia"/>
          <w:sz w:val="32"/>
          <w:szCs w:val="32"/>
        </w:rPr>
        <w:t>3</w:t>
      </w:r>
      <w:r>
        <w:rPr>
          <w:rFonts w:ascii="仿宋" w:eastAsia="仿宋" w:hAnsi="仿宋" w:cs="仿宋" w:hint="eastAsia"/>
          <w:sz w:val="32"/>
          <w:szCs w:val="32"/>
        </w:rPr>
        <w:t>至</w:t>
      </w:r>
      <w:r>
        <w:rPr>
          <w:rFonts w:ascii="仿宋" w:eastAsia="仿宋" w:hAnsi="仿宋" w:cs="仿宋" w:hint="eastAsia"/>
          <w:sz w:val="32"/>
          <w:szCs w:val="32"/>
        </w:rPr>
        <w:t>4</w:t>
      </w:r>
      <w:r>
        <w:rPr>
          <w:rFonts w:ascii="仿宋" w:eastAsia="仿宋" w:hAnsi="仿宋" w:cs="仿宋" w:hint="eastAsia"/>
          <w:sz w:val="32"/>
          <w:szCs w:val="32"/>
        </w:rPr>
        <w:t>桶</w:t>
      </w:r>
      <w:r>
        <w:rPr>
          <w:rFonts w:ascii="仿宋" w:eastAsia="仿宋" w:hAnsi="仿宋" w:cs="仿宋" w:hint="eastAsia"/>
          <w:sz w:val="32"/>
          <w:szCs w:val="32"/>
        </w:rPr>
        <w:t>(</w:t>
      </w:r>
      <w:r>
        <w:rPr>
          <w:rFonts w:ascii="仿宋" w:eastAsia="仿宋" w:hAnsi="仿宋" w:cs="仿宋" w:hint="eastAsia"/>
          <w:sz w:val="32"/>
          <w:szCs w:val="32"/>
        </w:rPr>
        <w:t>每桶约</w:t>
      </w:r>
      <w:r>
        <w:rPr>
          <w:rFonts w:ascii="仿宋" w:eastAsia="仿宋" w:hAnsi="仿宋" w:cs="仿宋" w:hint="eastAsia"/>
          <w:sz w:val="32"/>
          <w:szCs w:val="32"/>
        </w:rPr>
        <w:t>33</w:t>
      </w:r>
      <w:r>
        <w:rPr>
          <w:rFonts w:ascii="仿宋" w:eastAsia="仿宋" w:hAnsi="仿宋" w:cs="仿宋" w:hint="eastAsia"/>
          <w:sz w:val="32"/>
          <w:szCs w:val="32"/>
        </w:rPr>
        <w:t>公斤</w:t>
      </w:r>
      <w:r>
        <w:rPr>
          <w:rFonts w:ascii="仿宋" w:eastAsia="仿宋" w:hAnsi="仿宋" w:cs="仿宋" w:hint="eastAsia"/>
          <w:sz w:val="32"/>
          <w:szCs w:val="32"/>
        </w:rPr>
        <w:t>)</w:t>
      </w:r>
      <w:r>
        <w:rPr>
          <w:rFonts w:ascii="仿宋" w:eastAsia="仿宋" w:hAnsi="仿宋" w:cs="仿宋" w:hint="eastAsia"/>
          <w:sz w:val="32"/>
          <w:szCs w:val="32"/>
        </w:rPr>
        <w:t>镁粉</w:t>
      </w:r>
      <w:r>
        <w:rPr>
          <w:rFonts w:ascii="仿宋" w:eastAsia="仿宋" w:hAnsi="仿宋" w:cs="仿宋" w:hint="eastAsia"/>
          <w:sz w:val="32"/>
          <w:szCs w:val="32"/>
        </w:rPr>
        <w:t>。</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25</w:t>
      </w:r>
      <w:r>
        <w:rPr>
          <w:rFonts w:ascii="仿宋" w:eastAsia="仿宋" w:hAnsi="仿宋" w:cs="仿宋" w:hint="eastAsia"/>
          <w:sz w:val="32"/>
          <w:szCs w:val="32"/>
        </w:rPr>
        <w:t>日</w:t>
      </w:r>
      <w:r>
        <w:rPr>
          <w:rFonts w:ascii="仿宋" w:eastAsia="仿宋" w:hAnsi="仿宋" w:cs="仿宋" w:hint="eastAsia"/>
          <w:sz w:val="32"/>
          <w:szCs w:val="32"/>
        </w:rPr>
        <w:t>12</w:t>
      </w:r>
      <w:r>
        <w:rPr>
          <w:rFonts w:ascii="仿宋" w:eastAsia="仿宋" w:hAnsi="仿宋" w:cs="仿宋" w:hint="eastAsia"/>
          <w:sz w:val="32"/>
          <w:szCs w:val="32"/>
        </w:rPr>
        <w:t>时</w:t>
      </w:r>
      <w:r>
        <w:rPr>
          <w:rFonts w:ascii="仿宋" w:eastAsia="仿宋" w:hAnsi="仿宋" w:cs="仿宋" w:hint="eastAsia"/>
          <w:sz w:val="32"/>
          <w:szCs w:val="32"/>
        </w:rPr>
        <w:t>42</w:t>
      </w:r>
      <w:r>
        <w:rPr>
          <w:rFonts w:ascii="仿宋" w:eastAsia="仿宋" w:hAnsi="仿宋" w:cs="仿宋" w:hint="eastAsia"/>
          <w:sz w:val="32"/>
          <w:szCs w:val="32"/>
        </w:rPr>
        <w:t>分至</w:t>
      </w:r>
      <w:r>
        <w:rPr>
          <w:rFonts w:ascii="仿宋" w:eastAsia="仿宋" w:hAnsi="仿宋" w:cs="仿宋" w:hint="eastAsia"/>
          <w:sz w:val="32"/>
          <w:szCs w:val="32"/>
        </w:rPr>
        <w:t>18</w:t>
      </w:r>
      <w:r>
        <w:rPr>
          <w:rFonts w:ascii="仿宋" w:eastAsia="仿宋" w:hAnsi="仿宋" w:cs="仿宋" w:hint="eastAsia"/>
          <w:sz w:val="32"/>
          <w:szCs w:val="32"/>
        </w:rPr>
        <w:t>时</w:t>
      </w:r>
      <w:r>
        <w:rPr>
          <w:rFonts w:ascii="仿宋" w:eastAsia="仿宋" w:hAnsi="仿宋" w:cs="仿宋" w:hint="eastAsia"/>
          <w:sz w:val="32"/>
          <w:szCs w:val="32"/>
        </w:rPr>
        <w:t>02</w:t>
      </w:r>
      <w:r>
        <w:rPr>
          <w:rFonts w:ascii="仿宋" w:eastAsia="仿宋" w:hAnsi="仿宋" w:cs="仿宋" w:hint="eastAsia"/>
          <w:sz w:val="32"/>
          <w:szCs w:val="32"/>
        </w:rPr>
        <w:t>分，李德生带领其中</w:t>
      </w:r>
      <w:r>
        <w:rPr>
          <w:rFonts w:ascii="仿宋" w:eastAsia="仿宋" w:hAnsi="仿宋" w:cs="仿宋" w:hint="eastAsia"/>
          <w:sz w:val="32"/>
          <w:szCs w:val="32"/>
        </w:rPr>
        <w:t>6</w:t>
      </w:r>
      <w:r>
        <w:rPr>
          <w:rFonts w:ascii="仿宋" w:eastAsia="仿宋" w:hAnsi="仿宋" w:cs="仿宋" w:hint="eastAsia"/>
          <w:sz w:val="32"/>
          <w:szCs w:val="32"/>
        </w:rPr>
        <w:t>名学生将</w:t>
      </w:r>
      <w:r>
        <w:rPr>
          <w:rFonts w:ascii="仿宋" w:eastAsia="仿宋" w:hAnsi="仿宋" w:cs="仿宋" w:hint="eastAsia"/>
          <w:sz w:val="32"/>
          <w:szCs w:val="32"/>
        </w:rPr>
        <w:t>24</w:t>
      </w:r>
      <w:r>
        <w:rPr>
          <w:rFonts w:ascii="仿宋" w:eastAsia="仿宋" w:hAnsi="仿宋" w:cs="仿宋" w:hint="eastAsia"/>
          <w:sz w:val="32"/>
          <w:szCs w:val="32"/>
        </w:rPr>
        <w:t>日生成的混合物加入其他化学成分混合后，制成圆形颗粒，并放路在一层综合实验室实验台上晾干。其间，两桶镁粉被搬运至模型室。</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日上午</w:t>
      </w:r>
      <w:r>
        <w:rPr>
          <w:rFonts w:ascii="仿宋" w:eastAsia="仿宋" w:hAnsi="仿宋" w:cs="仿宋" w:hint="eastAsia"/>
          <w:sz w:val="32"/>
          <w:szCs w:val="32"/>
        </w:rPr>
        <w:t>9</w:t>
      </w:r>
      <w:r>
        <w:rPr>
          <w:rFonts w:ascii="仿宋" w:eastAsia="仿宋" w:hAnsi="仿宋" w:cs="仿宋" w:hint="eastAsia"/>
          <w:sz w:val="32"/>
          <w:szCs w:val="32"/>
        </w:rPr>
        <w:t>时许，刘某辉、刘某轶、胡某翠等</w:t>
      </w:r>
      <w:r>
        <w:rPr>
          <w:rFonts w:ascii="仿宋" w:eastAsia="仿宋" w:hAnsi="仿宋" w:cs="仿宋" w:hint="eastAsia"/>
          <w:sz w:val="32"/>
          <w:szCs w:val="32"/>
        </w:rPr>
        <w:t>6</w:t>
      </w:r>
      <w:r>
        <w:rPr>
          <w:rFonts w:ascii="仿宋" w:eastAsia="仿宋" w:hAnsi="仿宋" w:cs="仿宋" w:hint="eastAsia"/>
          <w:sz w:val="32"/>
          <w:szCs w:val="32"/>
        </w:rPr>
        <w:t>名学生按照李德生安排陆续进入实验室，准备重复</w:t>
      </w:r>
      <w:r>
        <w:rPr>
          <w:rFonts w:ascii="仿宋" w:eastAsia="仿宋" w:hAnsi="仿宋" w:cs="仿宋" w:hint="eastAsia"/>
          <w:sz w:val="32"/>
          <w:szCs w:val="32"/>
        </w:rPr>
        <w:t>24</w:t>
      </w:r>
      <w:r>
        <w:rPr>
          <w:rFonts w:ascii="仿宋" w:eastAsia="仿宋" w:hAnsi="仿宋" w:cs="仿宋" w:hint="eastAsia"/>
          <w:sz w:val="32"/>
          <w:szCs w:val="32"/>
        </w:rPr>
        <w:t>日下午的操作。经视频监控录像反映</w:t>
      </w:r>
      <w:r>
        <w:rPr>
          <w:rFonts w:ascii="仿宋" w:eastAsia="仿宋" w:hAnsi="仿宋" w:cs="仿宋" w:hint="eastAsia"/>
          <w:sz w:val="32"/>
          <w:szCs w:val="32"/>
        </w:rPr>
        <w:t>:</w:t>
      </w:r>
      <w:r>
        <w:rPr>
          <w:rFonts w:ascii="仿宋" w:eastAsia="仿宋" w:hAnsi="仿宋" w:cs="仿宋" w:hint="eastAsia"/>
          <w:sz w:val="32"/>
          <w:szCs w:val="32"/>
        </w:rPr>
        <w:t>当日</w:t>
      </w:r>
      <w:r>
        <w:rPr>
          <w:rFonts w:ascii="仿宋" w:eastAsia="仿宋" w:hAnsi="仿宋" w:cs="仿宋" w:hint="eastAsia"/>
          <w:sz w:val="32"/>
          <w:szCs w:val="32"/>
        </w:rPr>
        <w:t>9</w:t>
      </w:r>
      <w:r>
        <w:rPr>
          <w:rFonts w:ascii="仿宋" w:eastAsia="仿宋" w:hAnsi="仿宋" w:cs="仿宋" w:hint="eastAsia"/>
          <w:sz w:val="32"/>
          <w:szCs w:val="32"/>
        </w:rPr>
        <w:t>时</w:t>
      </w:r>
      <w:r>
        <w:rPr>
          <w:rFonts w:ascii="仿宋" w:eastAsia="仿宋" w:hAnsi="仿宋" w:cs="仿宋" w:hint="eastAsia"/>
          <w:sz w:val="32"/>
          <w:szCs w:val="32"/>
        </w:rPr>
        <w:t>27</w:t>
      </w:r>
      <w:r>
        <w:rPr>
          <w:rFonts w:ascii="仿宋" w:eastAsia="仿宋" w:hAnsi="仿宋" w:cs="仿宋" w:hint="eastAsia"/>
          <w:sz w:val="32"/>
          <w:szCs w:val="32"/>
        </w:rPr>
        <w:t>分</w:t>
      </w:r>
      <w:r>
        <w:rPr>
          <w:rFonts w:ascii="仿宋" w:eastAsia="仿宋" w:hAnsi="仿宋" w:cs="仿宋" w:hint="eastAsia"/>
          <w:sz w:val="32"/>
          <w:szCs w:val="32"/>
        </w:rPr>
        <w:t>45</w:t>
      </w:r>
      <w:r>
        <w:rPr>
          <w:rFonts w:ascii="仿宋" w:eastAsia="仿宋" w:hAnsi="仿宋" w:cs="仿宋" w:hint="eastAsia"/>
          <w:sz w:val="32"/>
          <w:szCs w:val="32"/>
        </w:rPr>
        <w:t>秒，刘某辉、刘某轶、胡某翠进入一层模型室，</w:t>
      </w:r>
      <w:r>
        <w:rPr>
          <w:rFonts w:ascii="仿宋" w:eastAsia="仿宋" w:hAnsi="仿宋" w:cs="仿宋" w:hint="eastAsia"/>
          <w:sz w:val="32"/>
          <w:szCs w:val="32"/>
        </w:rPr>
        <w:t>9</w:t>
      </w:r>
      <w:r>
        <w:rPr>
          <w:rFonts w:ascii="仿宋" w:eastAsia="仿宋" w:hAnsi="仿宋" w:cs="仿宋" w:hint="eastAsia"/>
          <w:sz w:val="32"/>
          <w:szCs w:val="32"/>
        </w:rPr>
        <w:t>时</w:t>
      </w:r>
      <w:r>
        <w:rPr>
          <w:rFonts w:ascii="仿宋" w:eastAsia="仿宋" w:hAnsi="仿宋" w:cs="仿宋" w:hint="eastAsia"/>
          <w:sz w:val="32"/>
          <w:szCs w:val="32"/>
        </w:rPr>
        <w:t>33</w:t>
      </w:r>
      <w:r>
        <w:rPr>
          <w:rFonts w:ascii="仿宋" w:eastAsia="仿宋" w:hAnsi="仿宋" w:cs="仿宋" w:hint="eastAsia"/>
          <w:sz w:val="32"/>
          <w:szCs w:val="32"/>
        </w:rPr>
        <w:t>分</w:t>
      </w:r>
      <w:r>
        <w:rPr>
          <w:rFonts w:ascii="仿宋" w:eastAsia="仿宋" w:hAnsi="仿宋" w:cs="仿宋" w:hint="eastAsia"/>
          <w:sz w:val="32"/>
          <w:szCs w:val="32"/>
        </w:rPr>
        <w:t>21</w:t>
      </w:r>
      <w:r>
        <w:rPr>
          <w:rFonts w:ascii="仿宋" w:eastAsia="仿宋" w:hAnsi="仿宋" w:cs="仿宋" w:hint="eastAsia"/>
          <w:sz w:val="32"/>
          <w:szCs w:val="32"/>
        </w:rPr>
        <w:t>秒，模型室内出现强烈闪光，</w:t>
      </w:r>
      <w:r>
        <w:rPr>
          <w:rFonts w:ascii="仿宋" w:eastAsia="仿宋" w:hAnsi="仿宋" w:cs="仿宋" w:hint="eastAsia"/>
          <w:sz w:val="32"/>
          <w:szCs w:val="32"/>
        </w:rPr>
        <w:t>9</w:t>
      </w:r>
      <w:r>
        <w:rPr>
          <w:rFonts w:ascii="仿宋" w:eastAsia="仿宋" w:hAnsi="仿宋" w:cs="仿宋" w:hint="eastAsia"/>
          <w:sz w:val="32"/>
          <w:szCs w:val="32"/>
        </w:rPr>
        <w:t>时</w:t>
      </w:r>
      <w:r>
        <w:rPr>
          <w:rFonts w:ascii="仿宋" w:eastAsia="仿宋" w:hAnsi="仿宋" w:cs="仿宋" w:hint="eastAsia"/>
          <w:sz w:val="32"/>
          <w:szCs w:val="32"/>
        </w:rPr>
        <w:t>33</w:t>
      </w:r>
      <w:r>
        <w:rPr>
          <w:rFonts w:ascii="仿宋" w:eastAsia="仿宋" w:hAnsi="仿宋" w:cs="仿宋" w:hint="eastAsia"/>
          <w:sz w:val="32"/>
          <w:szCs w:val="32"/>
        </w:rPr>
        <w:t>分</w:t>
      </w:r>
      <w:r>
        <w:rPr>
          <w:rFonts w:ascii="仿宋" w:eastAsia="仿宋" w:hAnsi="仿宋" w:cs="仿宋" w:hint="eastAsia"/>
          <w:sz w:val="32"/>
          <w:szCs w:val="32"/>
        </w:rPr>
        <w:t>25</w:t>
      </w:r>
      <w:r>
        <w:rPr>
          <w:rFonts w:ascii="仿宋" w:eastAsia="仿宋" w:hAnsi="仿宋" w:cs="仿宋" w:hint="eastAsia"/>
          <w:sz w:val="32"/>
          <w:szCs w:val="32"/>
        </w:rPr>
        <w:t>秒，模型室内再次出现强烈闪光，并伴有大量火焰，随即视频监控中断。</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事故发生</w:t>
      </w:r>
      <w:r>
        <w:rPr>
          <w:rFonts w:ascii="仿宋" w:eastAsia="仿宋" w:hAnsi="仿宋" w:cs="仿宋" w:hint="eastAsia"/>
          <w:sz w:val="32"/>
          <w:szCs w:val="32"/>
        </w:rPr>
        <w:t>后，爆炸及爆炸引发的燃烧造成一层模型室、综合实验室和二层水质工程学</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II</w:t>
      </w:r>
      <w:r>
        <w:rPr>
          <w:rFonts w:ascii="仿宋" w:eastAsia="仿宋" w:hAnsi="仿宋" w:cs="仿宋" w:hint="eastAsia"/>
          <w:sz w:val="32"/>
          <w:szCs w:val="32"/>
        </w:rPr>
        <w:t>实验室受损。其中，一层模型室受损程度最重。模型室外《南侧</w:t>
      </w:r>
      <w:r>
        <w:rPr>
          <w:rFonts w:ascii="仿宋" w:eastAsia="仿宋" w:hAnsi="仿宋" w:cs="仿宋" w:hint="eastAsia"/>
          <w:sz w:val="32"/>
          <w:szCs w:val="32"/>
        </w:rPr>
        <w:t>)</w:t>
      </w:r>
      <w:r>
        <w:rPr>
          <w:rFonts w:ascii="仿宋" w:eastAsia="仿宋" w:hAnsi="仿宋" w:cs="仿宋" w:hint="eastAsia"/>
          <w:sz w:val="32"/>
          <w:szCs w:val="32"/>
        </w:rPr>
        <w:t>邻近放路的集装箱均不同程度过火。</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给予问责处理的人员和单位</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曹国永，中共党员，现任北京交通大学党委书记，对建设平安校园重视不够，落实实验室安全“</w:t>
      </w:r>
      <w:r>
        <w:rPr>
          <w:rFonts w:ascii="仿宋" w:eastAsia="仿宋" w:hAnsi="仿宋" w:cs="仿宋" w:hint="eastAsia"/>
          <w:sz w:val="32"/>
          <w:szCs w:val="32"/>
        </w:rPr>
        <w:t>"</w:t>
      </w:r>
      <w:r>
        <w:rPr>
          <w:rFonts w:ascii="仿宋" w:eastAsia="仿宋" w:hAnsi="仿宋" w:cs="仿宋" w:hint="eastAsia"/>
          <w:sz w:val="32"/>
          <w:szCs w:val="32"/>
        </w:rPr>
        <w:t>党政同责”不力，专题研究实验室安全少，对师生的安全教育培训不够，管理上存在宽松</w:t>
      </w:r>
      <w:r>
        <w:rPr>
          <w:rFonts w:ascii="仿宋" w:eastAsia="仿宋" w:hAnsi="仿宋" w:cs="仿宋" w:hint="eastAsia"/>
          <w:sz w:val="32"/>
          <w:szCs w:val="32"/>
        </w:rPr>
        <w:lastRenderedPageBreak/>
        <w:t>软，层层传导压力不够，对事故发生及造成的严重影响负重要领导责任。依据《中国共产党问责条例》第七条之规定，给予其诫勉问责。</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宁滨，中共党员，现任北京交通大学党委副书记、校长，作为学校实验室安全工作领导小组组长，贯彻执行、监督检查落实教育部相关决策部署不到位</w:t>
      </w:r>
      <w:r>
        <w:rPr>
          <w:rFonts w:ascii="仿宋" w:eastAsia="仿宋" w:hAnsi="仿宋" w:cs="仿宋" w:hint="eastAsia"/>
          <w:sz w:val="32"/>
          <w:szCs w:val="32"/>
        </w:rPr>
        <w:t>;</w:t>
      </w:r>
      <w:r>
        <w:rPr>
          <w:rFonts w:ascii="仿宋" w:eastAsia="仿宋" w:hAnsi="仿宋" w:cs="仿宋" w:hint="eastAsia"/>
          <w:sz w:val="32"/>
          <w:szCs w:val="32"/>
        </w:rPr>
        <w:t>对教育部</w:t>
      </w:r>
      <w:r>
        <w:rPr>
          <w:rFonts w:ascii="仿宋" w:eastAsia="仿宋" w:hAnsi="仿宋" w:cs="仿宋" w:hint="eastAsia"/>
          <w:sz w:val="32"/>
          <w:szCs w:val="32"/>
        </w:rPr>
        <w:t>2017</w:t>
      </w:r>
      <w:r>
        <w:rPr>
          <w:rFonts w:ascii="仿宋" w:eastAsia="仿宋" w:hAnsi="仿宋" w:cs="仿宋" w:hint="eastAsia"/>
          <w:sz w:val="32"/>
          <w:szCs w:val="32"/>
        </w:rPr>
        <w:t>年实验室安全现场检查发现的问题督促整改不够，未召开校长办公会专题研究部署，整改不细致也没有持续深入，该整改的问题迟迟未能得到解决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月，学校成立实验室安全领导小组后至事发时也未主持召开过会议研究实验室安全工作</w:t>
      </w:r>
      <w:r>
        <w:rPr>
          <w:rFonts w:ascii="仿宋" w:eastAsia="仿宋" w:hAnsi="仿宋" w:cs="仿宋" w:hint="eastAsia"/>
          <w:sz w:val="32"/>
          <w:szCs w:val="32"/>
        </w:rPr>
        <w:t>;</w:t>
      </w:r>
      <w:r>
        <w:rPr>
          <w:rFonts w:ascii="仿宋" w:eastAsia="仿宋" w:hAnsi="仿宋" w:cs="仿宋" w:hint="eastAsia"/>
          <w:sz w:val="32"/>
          <w:szCs w:val="32"/>
        </w:rPr>
        <w:t>监督检查学校实验室安全管理制度执行情况力度不够，学校三级联动的实验室安全管理体系未落实到位，对事故发生及造成的严重影响负重要领导责任。依</w:t>
      </w:r>
      <w:r>
        <w:rPr>
          <w:rFonts w:ascii="仿宋" w:eastAsia="仿宋" w:hAnsi="仿宋" w:cs="仿宋" w:hint="eastAsia"/>
          <w:sz w:val="32"/>
          <w:szCs w:val="32"/>
        </w:rPr>
        <w:t>据《中华人民共和国高等教育法</w:t>
      </w:r>
      <w:r>
        <w:rPr>
          <w:rFonts w:ascii="仿宋" w:eastAsia="仿宋" w:hAnsi="仿宋" w:cs="仿宋" w:hint="eastAsia"/>
          <w:sz w:val="32"/>
          <w:szCs w:val="32"/>
        </w:rPr>
        <w:t>(2015</w:t>
      </w:r>
      <w:r>
        <w:rPr>
          <w:rFonts w:ascii="仿宋" w:eastAsia="仿宋" w:hAnsi="仿宋" w:cs="仿宋" w:hint="eastAsia"/>
          <w:sz w:val="32"/>
          <w:szCs w:val="32"/>
        </w:rPr>
        <w:t>年修正</w:t>
      </w:r>
      <w:r>
        <w:rPr>
          <w:rFonts w:ascii="仿宋" w:eastAsia="仿宋" w:hAnsi="仿宋" w:cs="仿宋" w:hint="eastAsia"/>
          <w:sz w:val="32"/>
          <w:szCs w:val="32"/>
        </w:rPr>
        <w:t>)</w:t>
      </w:r>
      <w:r>
        <w:rPr>
          <w:rFonts w:ascii="仿宋" w:eastAsia="仿宋" w:hAnsi="仿宋" w:cs="仿宋" w:hint="eastAsia"/>
          <w:sz w:val="32"/>
          <w:szCs w:val="32"/>
        </w:rPr>
        <w:t>》第四十一条、《事业单位工作人员处分暂行规定》第十七条之规定，给予其警告处分。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关忠良，中共党员，现任北京交通大学党委常委、副校长，作为学校实验室安全工作领导小组副组长，协助校长负责实验室安全管理工作，分管国有资产管理工作，联系土木建筑工程学院，对建设平安校园重视不够，贯彻执行、监督检查落实教育部相关决策部署不到位，对教育部</w:t>
      </w:r>
      <w:r>
        <w:rPr>
          <w:rFonts w:ascii="仿宋" w:eastAsia="仿宋" w:hAnsi="仿宋" w:cs="仿宋" w:hint="eastAsia"/>
          <w:sz w:val="32"/>
          <w:szCs w:val="32"/>
        </w:rPr>
        <w:t>2017</w:t>
      </w:r>
      <w:r>
        <w:rPr>
          <w:rFonts w:ascii="仿宋" w:eastAsia="仿宋" w:hAnsi="仿宋" w:cs="仿宋" w:hint="eastAsia"/>
          <w:sz w:val="32"/>
          <w:szCs w:val="32"/>
        </w:rPr>
        <w:t>年实验室安全现场检查发现的问题整改不到位</w:t>
      </w:r>
      <w:r>
        <w:rPr>
          <w:rFonts w:ascii="仿宋" w:eastAsia="仿宋" w:hAnsi="仿宋" w:cs="仿宋" w:hint="eastAsia"/>
          <w:sz w:val="32"/>
          <w:szCs w:val="32"/>
        </w:rPr>
        <w:t>;</w:t>
      </w:r>
      <w:r>
        <w:rPr>
          <w:rFonts w:ascii="仿宋" w:eastAsia="仿宋" w:hAnsi="仿宋" w:cs="仿宋" w:hint="eastAsia"/>
          <w:sz w:val="32"/>
          <w:szCs w:val="32"/>
        </w:rPr>
        <w:t>未能有效建立常态化监管机制，层层传导压力不够，实验室安全责任体系落实不到位，实验室安全</w:t>
      </w:r>
      <w:r>
        <w:rPr>
          <w:rFonts w:ascii="仿宋" w:eastAsia="仿宋" w:hAnsi="仿宋" w:cs="仿宋" w:hint="eastAsia"/>
          <w:sz w:val="32"/>
          <w:szCs w:val="32"/>
        </w:rPr>
        <w:t>管理制度监督执行和警示力度不够，未能及时堵塞管理漏洞</w:t>
      </w:r>
      <w:r>
        <w:rPr>
          <w:rFonts w:ascii="仿宋" w:eastAsia="仿宋" w:hAnsi="仿宋" w:cs="仿宋" w:hint="eastAsia"/>
          <w:sz w:val="32"/>
          <w:szCs w:val="32"/>
        </w:rPr>
        <w:t>;</w:t>
      </w:r>
      <w:r>
        <w:rPr>
          <w:rFonts w:ascii="仿宋" w:eastAsia="仿宋" w:hAnsi="仿宋" w:cs="仿宋" w:hint="eastAsia"/>
          <w:sz w:val="32"/>
          <w:szCs w:val="32"/>
        </w:rPr>
        <w:t>对个别单位违规使用实验室、私自购买并储存使用易制爆危险化学品等问题失职失责，对事故发生及造成的严重影响负主要领导责任。依据</w:t>
      </w:r>
      <w:r>
        <w:rPr>
          <w:rFonts w:ascii="仿宋" w:eastAsia="仿宋" w:hAnsi="仿宋" w:cs="仿宋" w:hint="eastAsia"/>
          <w:sz w:val="32"/>
          <w:szCs w:val="32"/>
        </w:rPr>
        <w:lastRenderedPageBreak/>
        <w:t>《事业单位工作人员处分暂行规定》第十七条之规定，给予其记过处分。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杨培飞，中共党员，现任北京交通大学国资处处长，对学校实验室储存及使用的危险化学品、易制爆危险品监管不到位，对学校实际存放危险化学品底数不清，对日常管理中发现土建学院实验室管理方面存在的问题，跟踪整改力度不够，制度落实不到位，对事故发生及造成的严重影响负主要领导责任。</w:t>
      </w:r>
      <w:r>
        <w:rPr>
          <w:rFonts w:ascii="仿宋" w:eastAsia="仿宋" w:hAnsi="仿宋" w:cs="仿宋" w:hint="eastAsia"/>
          <w:sz w:val="32"/>
          <w:szCs w:val="32"/>
        </w:rPr>
        <w:t>依据《事业单位工作人员处分暂行规定》第十七条之规定，给予其记过处分。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荆涛，现任北京交通大学科技处处长，未完善科研项目事前安全风险评估制度，对李德生横向科研项目未进行任何安全风险评估，在不了解项目的情况下即批准立项，对事故发生及造成的严重影响负主要领导责任。依据《事业单位工作人员处分暂行规定》第十七条之规定，给予其记过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丁鹏玉，中共党员，现任北京交通大学保卫处《部》长，履行危险化学品、易制爆危险化学品监管、检查职责不力，未能及时发现并防止镁粉、磷酸等物品进入学校，对事故发生及造成的严重影响负主</w:t>
      </w:r>
      <w:r>
        <w:rPr>
          <w:rFonts w:ascii="仿宋" w:eastAsia="仿宋" w:hAnsi="仿宋" w:cs="仿宋" w:hint="eastAsia"/>
          <w:sz w:val="32"/>
          <w:szCs w:val="32"/>
        </w:rPr>
        <w:t>要领导责任。依据《事业单位工作人员处分暂行规定》第十七条之规定，给予其记过处分。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马强，中共党员，现任北京交通大学土木建筑工程学院党委书记，作为学院实验室安全工作的第责任人，对实验室安全工作重视不够，组织领导不力，落实学校实验室安全有关规定不到位，对事故发生及造成的严重影响负主要领导责任。依据《中国共产党纪律处分条例》第一百二十一条之规定，给予其党内严重警告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lastRenderedPageBreak/>
        <w:t>8.</w:t>
      </w:r>
      <w:r>
        <w:rPr>
          <w:rFonts w:ascii="仿宋" w:eastAsia="仿宋" w:hAnsi="仿宋" w:cs="仿宋" w:hint="eastAsia"/>
          <w:sz w:val="32"/>
          <w:szCs w:val="32"/>
        </w:rPr>
        <w:t>张顶立，中共党员，现任北京交通大学土木建筑工程学院院长，对实验室安全重视程度不够，组织领导不力，落实学校实验室安全的有关规定不到位，对事</w:t>
      </w:r>
      <w:r>
        <w:rPr>
          <w:rFonts w:ascii="仿宋" w:eastAsia="仿宋" w:hAnsi="仿宋" w:cs="仿宋" w:hint="eastAsia"/>
          <w:sz w:val="32"/>
          <w:szCs w:val="32"/>
        </w:rPr>
        <w:t>故发生及造成的严重影响负主要领导责任。依据《事业单位工作人员处分暂行规定》第十七条之规定，给予其记过处分。</w:t>
      </w:r>
      <w:r>
        <w:rPr>
          <w:rFonts w:ascii="仿宋" w:eastAsia="仿宋" w:hAnsi="仿宋" w:cs="仿宋" w:hint="eastAsia"/>
          <w:sz w:val="32"/>
          <w:szCs w:val="32"/>
        </w:rPr>
        <w:t>9.</w:t>
      </w:r>
      <w:r>
        <w:rPr>
          <w:rFonts w:ascii="仿宋" w:eastAsia="仿宋" w:hAnsi="仿宋" w:cs="仿宋" w:hint="eastAsia"/>
          <w:sz w:val="32"/>
          <w:szCs w:val="32"/>
        </w:rPr>
        <w:t>陈立宏，现任北京交通大学土木建筑工程学院副院长，作为学院实验室安全工作领导小组组长分管学院实验室安全工作，严重失职，对学校要求学院进行的岁末年初安全大检查，既不向院长、院党委书记汇报，又不组织开展检查，对李德生的横向科研项目未开展安全风险评估、安全状况评价，对实验室、实验中心的各项检查流于形式，对事故发生及造成的严重影响负主要领导责任。依据《事业单位工作人员处分暂行规定》第十七条之规定，给予其降低岗</w:t>
      </w:r>
      <w:r>
        <w:rPr>
          <w:rFonts w:ascii="仿宋" w:eastAsia="仿宋" w:hAnsi="仿宋" w:cs="仿宋" w:hint="eastAsia"/>
          <w:sz w:val="32"/>
          <w:szCs w:val="32"/>
        </w:rPr>
        <w:t>位等级处分，根据学校有关规定，按程序免去其行政职务。</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周长东，中共党员，现任北京交通大学土木建筑工程学院实验中心主任，未按照学院要求开展安全检查工作，对环境实验室储存、使用危险化学品情况不了解，执行实验室安全日常检查制度流于形式，未通过巡查发现安全隐患，在原实验室主任出国后，未及时提请学院任命代理主任，致使环境实验室安全责任人长期空缺</w:t>
      </w:r>
      <w:r>
        <w:rPr>
          <w:rFonts w:ascii="仿宋" w:eastAsia="仿宋" w:hAnsi="仿宋" w:cs="仿宋" w:hint="eastAsia"/>
          <w:sz w:val="32"/>
          <w:szCs w:val="32"/>
        </w:rPr>
        <w:t>;</w:t>
      </w:r>
      <w:r>
        <w:rPr>
          <w:rFonts w:ascii="仿宋" w:eastAsia="仿宋" w:hAnsi="仿宋" w:cs="仿宋" w:hint="eastAsia"/>
          <w:sz w:val="32"/>
          <w:szCs w:val="32"/>
        </w:rPr>
        <w:t>未对临时负责实验室的人员明确责任、进行安全培训，对事故发生及造成的严重影响负主要领导责任。依据《事业单位工作人员处分暂行规定》第十七条之规定，给予其降低岗位等级处分。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陈曦，现任北京交通大学土木建筑工程学院实验中心副主任，未按要求到现场开展学院实验室安全自查，未及时发现环境实验室储存、使用危险化学品的安全隐患，未按照要求落实实验</w:t>
      </w:r>
      <w:r>
        <w:rPr>
          <w:rFonts w:ascii="仿宋" w:eastAsia="仿宋" w:hAnsi="仿宋" w:cs="仿宋" w:hint="eastAsia"/>
          <w:sz w:val="32"/>
          <w:szCs w:val="32"/>
        </w:rPr>
        <w:lastRenderedPageBreak/>
        <w:t>室日常检查制度，对事故发生及造成的严重影响负主要领导责任。依据《事业单位工作人员处分暂行规定》第十七条之规定，给予其降低岗位等级处分。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姚宏，中共党员，现任北京交通大学十木建筑工程学院市政与环境工程系主任，对李德牛疏干管理，对其私自用危险方法试验及储存使用危险化学品的情况不清楚、不掌握，在发现李德生违规使用本科教学实验室并堆放大量不明物品的情况下，仅要求李德生清理，未进行现场查验，未询问存放物品属性，未及时上报学院，对事故发生及造成的严重影响负主要领导责任。依据《事业单位工作人员处分暂行规定》第十七条之规定，给予其降低岗位等级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北京交通大学土木建筑工程学院党委，对所属实验室安全工作重视不够，落实学校各项制度规定不力，对学院</w:t>
      </w:r>
      <w:r>
        <w:rPr>
          <w:rFonts w:ascii="仿宋" w:eastAsia="仿宋" w:hAnsi="仿宋" w:cs="仿宋" w:hint="eastAsia"/>
          <w:sz w:val="32"/>
          <w:szCs w:val="32"/>
        </w:rPr>
        <w:t>老师李德生违规使用实验室、储存使用易制爆危险化学品等问题失察失管，对事故发生及造成的严重影响负全面领导责任。依据《教育部党组贯彻落实《中国共产党问责条例》实施办法</w:t>
      </w:r>
      <w:r>
        <w:rPr>
          <w:rFonts w:ascii="仿宋" w:eastAsia="仿宋" w:hAnsi="仿宋" w:cs="仿宋" w:hint="eastAsia"/>
          <w:sz w:val="32"/>
          <w:szCs w:val="32"/>
        </w:rPr>
        <w:t>(</w:t>
      </w:r>
      <w:r>
        <w:rPr>
          <w:rFonts w:ascii="仿宋" w:eastAsia="仿宋" w:hAnsi="仿宋" w:cs="仿宋" w:hint="eastAsia"/>
          <w:sz w:val="32"/>
          <w:szCs w:val="32"/>
        </w:rPr>
        <w:t>试行》》第十五条之规定，对北京交通大学土木建筑工程学院党委进行问责，责令整改，并在全校范围内通报。</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hint="eastAsia"/>
          <w:sz w:val="32"/>
          <w:szCs w:val="32"/>
        </w:rPr>
        <w:t>此外，对于调查中发现的北京京华清源环保科技有限公司等有关企业购买、运输危险化学品的违法线索，由公安机关、交通部门另行立案处理。</w:t>
      </w:r>
    </w:p>
    <w:p w:rsidR="007975C6" w:rsidRDefault="007975C6">
      <w:pPr>
        <w:spacing w:line="560" w:lineRule="exact"/>
        <w:ind w:firstLineChars="200" w:firstLine="643"/>
        <w:contextualSpacing/>
        <w:jc w:val="left"/>
        <w:rPr>
          <w:rFonts w:ascii="仿宋" w:eastAsia="仿宋" w:hAnsi="仿宋" w:cs="黑体"/>
          <w:b/>
          <w:bCs/>
          <w:sz w:val="32"/>
          <w:szCs w:val="32"/>
        </w:rPr>
      </w:pPr>
    </w:p>
    <w:p w:rsidR="007975C6" w:rsidRDefault="008E40B2">
      <w:pPr>
        <w:spacing w:line="560" w:lineRule="exact"/>
        <w:ind w:firstLineChars="200" w:firstLine="643"/>
        <w:contextualSpacing/>
        <w:jc w:val="left"/>
        <w:rPr>
          <w:rFonts w:ascii="仿宋" w:eastAsia="仿宋" w:hAnsi="仿宋" w:cs="黑体"/>
          <w:b/>
          <w:bCs/>
          <w:sz w:val="32"/>
          <w:szCs w:val="32"/>
        </w:rPr>
      </w:pPr>
      <w:r>
        <w:rPr>
          <w:rFonts w:ascii="仿宋" w:eastAsia="仿宋" w:hAnsi="仿宋" w:cs="黑体" w:hint="eastAsia"/>
          <w:b/>
          <w:bCs/>
          <w:sz w:val="32"/>
          <w:szCs w:val="32"/>
        </w:rPr>
        <w:t>二</w:t>
      </w:r>
      <w:r>
        <w:rPr>
          <w:rFonts w:ascii="仿宋" w:eastAsia="仿宋" w:hAnsi="仿宋" w:cs="黑体"/>
          <w:b/>
          <w:bCs/>
          <w:sz w:val="32"/>
          <w:szCs w:val="32"/>
        </w:rPr>
        <w:t>、中央电视台新台址园区文化中心发生特别重大火灾事故处理结果</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2009</w:t>
      </w:r>
      <w:r>
        <w:rPr>
          <w:rFonts w:ascii="仿宋" w:eastAsia="仿宋" w:hAnsi="仿宋" w:cs="仿宋"/>
          <w:sz w:val="32"/>
          <w:szCs w:val="32"/>
        </w:rPr>
        <w:t>年</w:t>
      </w:r>
      <w:r>
        <w:rPr>
          <w:rFonts w:ascii="仿宋" w:eastAsia="仿宋" w:hAnsi="仿宋" w:cs="仿宋"/>
          <w:sz w:val="32"/>
          <w:szCs w:val="32"/>
        </w:rPr>
        <w:t>2</w:t>
      </w:r>
      <w:r>
        <w:rPr>
          <w:rFonts w:ascii="仿宋" w:eastAsia="仿宋" w:hAnsi="仿宋" w:cs="仿宋"/>
          <w:sz w:val="32"/>
          <w:szCs w:val="32"/>
        </w:rPr>
        <w:t>月</w:t>
      </w:r>
      <w:r>
        <w:rPr>
          <w:rFonts w:ascii="仿宋" w:eastAsia="仿宋" w:hAnsi="仿宋" w:cs="仿宋"/>
          <w:sz w:val="32"/>
          <w:szCs w:val="32"/>
        </w:rPr>
        <w:t>9</w:t>
      </w:r>
      <w:r>
        <w:rPr>
          <w:rFonts w:ascii="仿宋" w:eastAsia="仿宋" w:hAnsi="仿宋" w:cs="仿宋"/>
          <w:sz w:val="32"/>
          <w:szCs w:val="32"/>
        </w:rPr>
        <w:t>日，在建的中央电视台新台址园区文化中心发</w:t>
      </w:r>
      <w:r>
        <w:rPr>
          <w:rFonts w:ascii="仿宋" w:eastAsia="仿宋" w:hAnsi="仿宋" w:cs="仿宋"/>
          <w:sz w:val="32"/>
          <w:szCs w:val="32"/>
        </w:rPr>
        <w:lastRenderedPageBreak/>
        <w:t>生特别重大火灾事故。在救援过程中造成</w:t>
      </w:r>
      <w:r>
        <w:rPr>
          <w:rFonts w:ascii="仿宋" w:eastAsia="仿宋" w:hAnsi="仿宋" w:cs="仿宋"/>
          <w:sz w:val="32"/>
          <w:szCs w:val="32"/>
        </w:rPr>
        <w:t>1</w:t>
      </w:r>
      <w:r>
        <w:rPr>
          <w:rFonts w:ascii="仿宋" w:eastAsia="仿宋" w:hAnsi="仿宋" w:cs="仿宋"/>
          <w:sz w:val="32"/>
          <w:szCs w:val="32"/>
        </w:rPr>
        <w:t>名消防队员牺牲，</w:t>
      </w:r>
      <w:r>
        <w:rPr>
          <w:rFonts w:ascii="仿宋" w:eastAsia="仿宋" w:hAnsi="仿宋" w:cs="仿宋"/>
          <w:sz w:val="32"/>
          <w:szCs w:val="32"/>
        </w:rPr>
        <w:t>6</w:t>
      </w:r>
      <w:r>
        <w:rPr>
          <w:rFonts w:ascii="仿宋" w:eastAsia="仿宋" w:hAnsi="仿宋" w:cs="仿宋"/>
          <w:sz w:val="32"/>
          <w:szCs w:val="32"/>
        </w:rPr>
        <w:t>名消防队员和</w:t>
      </w:r>
      <w:r>
        <w:rPr>
          <w:rFonts w:ascii="仿宋" w:eastAsia="仿宋" w:hAnsi="仿宋" w:cs="仿宋"/>
          <w:sz w:val="32"/>
          <w:szCs w:val="32"/>
        </w:rPr>
        <w:t>2</w:t>
      </w:r>
      <w:r>
        <w:rPr>
          <w:rFonts w:ascii="仿宋" w:eastAsia="仿宋" w:hAnsi="仿宋" w:cs="仿宋"/>
          <w:sz w:val="32"/>
          <w:szCs w:val="32"/>
        </w:rPr>
        <w:t>名施工人员受伤。建筑物过火、过烟面积</w:t>
      </w:r>
      <w:r>
        <w:rPr>
          <w:rFonts w:ascii="仿宋" w:eastAsia="仿宋" w:hAnsi="仿宋" w:cs="仿宋"/>
          <w:sz w:val="32"/>
          <w:szCs w:val="32"/>
        </w:rPr>
        <w:t>21333</w:t>
      </w:r>
      <w:r>
        <w:rPr>
          <w:rFonts w:ascii="仿宋" w:eastAsia="仿宋" w:hAnsi="仿宋" w:cs="仿宋"/>
          <w:sz w:val="32"/>
          <w:szCs w:val="32"/>
        </w:rPr>
        <w:t>平方米，其中过火面积</w:t>
      </w:r>
      <w:r>
        <w:rPr>
          <w:rFonts w:ascii="仿宋" w:eastAsia="仿宋" w:hAnsi="仿宋" w:cs="仿宋"/>
          <w:sz w:val="32"/>
          <w:szCs w:val="32"/>
        </w:rPr>
        <w:t>8490</w:t>
      </w:r>
      <w:r>
        <w:rPr>
          <w:rFonts w:ascii="仿宋" w:eastAsia="仿宋" w:hAnsi="仿宋" w:cs="仿宋"/>
          <w:sz w:val="32"/>
          <w:szCs w:val="32"/>
        </w:rPr>
        <w:t>平方米，造成直接经济损失</w:t>
      </w:r>
      <w:r>
        <w:rPr>
          <w:rFonts w:ascii="仿宋" w:eastAsia="仿宋" w:hAnsi="仿宋" w:cs="仿宋"/>
          <w:sz w:val="32"/>
          <w:szCs w:val="32"/>
        </w:rPr>
        <w:t>16383</w:t>
      </w:r>
      <w:r>
        <w:rPr>
          <w:rFonts w:ascii="仿宋" w:eastAsia="仿宋" w:hAnsi="仿宋" w:cs="仿宋"/>
          <w:sz w:val="32"/>
          <w:szCs w:val="32"/>
        </w:rPr>
        <w:t>万元。这是一起责任事故。事故发生的原因是，建设单位违反烟花爆竹安全管理相关规定，组织大型礼花焰火燃放活动；有关施工单位大量使用不合格保温板，配合建设单位违法燃放烟花爆竹；监理单位对违法燃放烟花爆竹和违规采购、使用不合格保温板的问题监理不力；有关政府职能部门对非法销售、运输、储存和燃放烟花爆竹，以及工程中使用不合格保温板问题监管不力。</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71</w:t>
      </w:r>
      <w:r>
        <w:rPr>
          <w:rFonts w:ascii="仿宋" w:eastAsia="仿宋" w:hAnsi="仿宋" w:cs="仿宋"/>
          <w:sz w:val="32"/>
          <w:szCs w:val="32"/>
        </w:rPr>
        <w:t>名事故责任人受到责任追究。其中，中央电视台副总工程师、央视新址办主任徐威，央视新址办副主任王世荣，央视国金公司副总经理兼总工程师高宏等</w:t>
      </w:r>
      <w:r>
        <w:rPr>
          <w:rFonts w:ascii="仿宋" w:eastAsia="仿宋" w:hAnsi="仿宋" w:cs="仿宋"/>
          <w:sz w:val="32"/>
          <w:szCs w:val="32"/>
        </w:rPr>
        <w:t>44</w:t>
      </w:r>
      <w:r>
        <w:rPr>
          <w:rFonts w:ascii="仿宋" w:eastAsia="仿宋" w:hAnsi="仿宋" w:cs="仿宋"/>
          <w:sz w:val="32"/>
          <w:szCs w:val="32"/>
        </w:rPr>
        <w:t>名事故责任人已被移送司法机关依法追究刑事责任；</w:t>
      </w:r>
      <w:r>
        <w:rPr>
          <w:rFonts w:ascii="仿宋" w:eastAsia="仿宋" w:hAnsi="仿宋" w:cs="仿宋"/>
          <w:sz w:val="32"/>
          <w:szCs w:val="32"/>
        </w:rPr>
        <w:t>27</w:t>
      </w:r>
      <w:r>
        <w:rPr>
          <w:rFonts w:ascii="仿宋" w:eastAsia="仿宋" w:hAnsi="仿宋" w:cs="仿宋"/>
          <w:sz w:val="32"/>
          <w:szCs w:val="32"/>
        </w:rPr>
        <w:t>名事故责任人受到党纪、政纪处分，给予时任国家广电总局党组成员、中央电视台台长、分党组书记、中央电视台新台址建设工程业主委员会主任赵化勇行政降级、党内严重警告处分，给予中央电视台副台长、中央电视台新台址建设工程业主委员会常务副主任李晓明行政撤职、撤销党内职务处分。依法对中央电视台新台址建设工程办公室罚款</w:t>
      </w:r>
      <w:r>
        <w:rPr>
          <w:rFonts w:ascii="仿宋" w:eastAsia="仿宋" w:hAnsi="仿宋" w:cs="仿宋"/>
          <w:sz w:val="32"/>
          <w:szCs w:val="32"/>
        </w:rPr>
        <w:t>300</w:t>
      </w:r>
      <w:r>
        <w:rPr>
          <w:rFonts w:ascii="仿宋" w:eastAsia="仿宋" w:hAnsi="仿宋" w:cs="仿宋"/>
          <w:sz w:val="32"/>
          <w:szCs w:val="32"/>
        </w:rPr>
        <w:t>万元。</w:t>
      </w:r>
    </w:p>
    <w:p w:rsidR="007975C6" w:rsidRDefault="007975C6">
      <w:pPr>
        <w:spacing w:line="560" w:lineRule="exact"/>
        <w:ind w:firstLine="560"/>
        <w:contextualSpacing/>
        <w:jc w:val="left"/>
        <w:rPr>
          <w:rFonts w:ascii="仿宋" w:eastAsia="仿宋" w:hAnsi="仿宋" w:cs="仿宋"/>
          <w:sz w:val="32"/>
          <w:szCs w:val="32"/>
        </w:rPr>
      </w:pPr>
    </w:p>
    <w:p w:rsidR="007975C6" w:rsidRDefault="008E40B2">
      <w:pPr>
        <w:spacing w:line="560" w:lineRule="exact"/>
        <w:ind w:firstLineChars="200" w:firstLine="643"/>
        <w:contextualSpacing/>
        <w:rPr>
          <w:rFonts w:ascii="仿宋" w:eastAsia="仿宋" w:hAnsi="仿宋" w:cs="黑体"/>
          <w:b/>
          <w:bCs/>
          <w:sz w:val="32"/>
          <w:szCs w:val="32"/>
        </w:rPr>
      </w:pPr>
      <w:r>
        <w:rPr>
          <w:rFonts w:ascii="仿宋" w:eastAsia="仿宋" w:hAnsi="仿宋" w:cs="黑体" w:hint="eastAsia"/>
          <w:b/>
          <w:bCs/>
          <w:sz w:val="32"/>
          <w:szCs w:val="32"/>
        </w:rPr>
        <w:t>三</w:t>
      </w:r>
      <w:r>
        <w:rPr>
          <w:rFonts w:ascii="仿宋" w:eastAsia="仿宋" w:hAnsi="仿宋" w:cs="黑体"/>
          <w:b/>
          <w:bCs/>
          <w:sz w:val="32"/>
          <w:szCs w:val="32"/>
        </w:rPr>
        <w:t>、济南市奥体中心体育馆</w:t>
      </w:r>
      <w:r>
        <w:rPr>
          <w:rFonts w:ascii="仿宋" w:eastAsia="仿宋" w:hAnsi="仿宋" w:cs="黑体"/>
          <w:b/>
          <w:bCs/>
          <w:sz w:val="32"/>
          <w:szCs w:val="32"/>
        </w:rPr>
        <w:t>“11.11”</w:t>
      </w:r>
      <w:r>
        <w:rPr>
          <w:rFonts w:ascii="仿宋" w:eastAsia="仿宋" w:hAnsi="仿宋" w:cs="黑体"/>
          <w:b/>
          <w:bCs/>
          <w:sz w:val="32"/>
          <w:szCs w:val="32"/>
        </w:rPr>
        <w:t>火灾事故处理结果</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rPr>
        <w:t>月</w:t>
      </w:r>
      <w:r>
        <w:rPr>
          <w:rFonts w:ascii="仿宋" w:eastAsia="仿宋" w:hAnsi="仿宋" w:cs="仿宋"/>
          <w:sz w:val="32"/>
          <w:szCs w:val="32"/>
        </w:rPr>
        <w:t>4</w:t>
      </w:r>
      <w:r>
        <w:rPr>
          <w:rFonts w:ascii="仿宋" w:eastAsia="仿宋" w:hAnsi="仿宋" w:cs="仿宋"/>
          <w:sz w:val="32"/>
          <w:szCs w:val="32"/>
        </w:rPr>
        <w:t>日，济南市公布了针对奥体中心体育馆</w:t>
      </w:r>
      <w:r>
        <w:rPr>
          <w:rFonts w:ascii="仿宋" w:eastAsia="仿宋" w:hAnsi="仿宋" w:cs="仿宋"/>
          <w:sz w:val="32"/>
          <w:szCs w:val="32"/>
        </w:rPr>
        <w:t>“11.11”</w:t>
      </w:r>
      <w:r>
        <w:rPr>
          <w:rFonts w:ascii="仿宋" w:eastAsia="仿宋" w:hAnsi="仿宋" w:cs="仿宋"/>
          <w:sz w:val="32"/>
          <w:szCs w:val="32"/>
        </w:rPr>
        <w:t>火灾事故开出的重磅罚单：</w:t>
      </w:r>
      <w:r>
        <w:rPr>
          <w:rFonts w:ascii="仿宋" w:eastAsia="仿宋" w:hAnsi="仿宋" w:cs="仿宋"/>
          <w:sz w:val="32"/>
          <w:szCs w:val="32"/>
        </w:rPr>
        <w:t>10</w:t>
      </w:r>
      <w:r>
        <w:rPr>
          <w:rFonts w:ascii="仿宋" w:eastAsia="仿宋" w:hAnsi="仿宋" w:cs="仿宋"/>
          <w:sz w:val="32"/>
          <w:szCs w:val="32"/>
        </w:rPr>
        <w:t>人因涉嫌重大责任事故罪被移交司法机关追究刑事责任，北京城建奥体项目部以及项目监理和管理单位被罚款</w:t>
      </w:r>
      <w:r>
        <w:rPr>
          <w:rFonts w:ascii="仿宋" w:eastAsia="仿宋" w:hAnsi="仿宋" w:cs="仿宋"/>
          <w:sz w:val="32"/>
          <w:szCs w:val="32"/>
        </w:rPr>
        <w:t>40</w:t>
      </w:r>
      <w:r>
        <w:rPr>
          <w:rFonts w:ascii="仿宋" w:eastAsia="仿宋" w:hAnsi="仿宋" w:cs="仿宋"/>
          <w:sz w:val="32"/>
          <w:szCs w:val="32"/>
        </w:rPr>
        <w:t>余万元，该市建设系统中对该火灾负领导责任的</w:t>
      </w:r>
      <w:r>
        <w:rPr>
          <w:rFonts w:ascii="仿宋" w:eastAsia="仿宋" w:hAnsi="仿宋" w:cs="仿宋"/>
          <w:sz w:val="32"/>
          <w:szCs w:val="32"/>
        </w:rPr>
        <w:t>4</w:t>
      </w:r>
      <w:r>
        <w:rPr>
          <w:rFonts w:ascii="仿宋" w:eastAsia="仿宋" w:hAnsi="仿宋" w:cs="仿宋"/>
          <w:sz w:val="32"/>
          <w:szCs w:val="32"/>
        </w:rPr>
        <w:t>名负责人被给予处分。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lastRenderedPageBreak/>
        <w:t>2008</w:t>
      </w:r>
      <w:r>
        <w:rPr>
          <w:rFonts w:ascii="仿宋" w:eastAsia="仿宋" w:hAnsi="仿宋" w:cs="仿宋"/>
          <w:sz w:val="32"/>
          <w:szCs w:val="32"/>
        </w:rPr>
        <w:t>年</w:t>
      </w:r>
      <w:r>
        <w:rPr>
          <w:rFonts w:ascii="仿宋" w:eastAsia="仿宋" w:hAnsi="仿宋" w:cs="仿宋"/>
          <w:sz w:val="32"/>
          <w:szCs w:val="32"/>
        </w:rPr>
        <w:t>11</w:t>
      </w:r>
      <w:r>
        <w:rPr>
          <w:rFonts w:ascii="仿宋" w:eastAsia="仿宋" w:hAnsi="仿宋" w:cs="仿宋"/>
          <w:sz w:val="32"/>
          <w:szCs w:val="32"/>
        </w:rPr>
        <w:t>月</w:t>
      </w:r>
      <w:r>
        <w:rPr>
          <w:rFonts w:ascii="仿宋" w:eastAsia="仿宋" w:hAnsi="仿宋" w:cs="仿宋"/>
          <w:sz w:val="32"/>
          <w:szCs w:val="32"/>
        </w:rPr>
        <w:t>11</w:t>
      </w:r>
      <w:r>
        <w:rPr>
          <w:rFonts w:ascii="仿宋" w:eastAsia="仿宋" w:hAnsi="仿宋" w:cs="仿宋"/>
          <w:sz w:val="32"/>
          <w:szCs w:val="32"/>
        </w:rPr>
        <w:t>日</w:t>
      </w:r>
      <w:r>
        <w:rPr>
          <w:rFonts w:ascii="仿宋" w:eastAsia="仿宋" w:hAnsi="仿宋" w:cs="仿宋"/>
          <w:sz w:val="32"/>
          <w:szCs w:val="32"/>
        </w:rPr>
        <w:t>11</w:t>
      </w:r>
      <w:r>
        <w:rPr>
          <w:rFonts w:ascii="仿宋" w:eastAsia="仿宋" w:hAnsi="仿宋" w:cs="仿宋"/>
          <w:sz w:val="32"/>
          <w:szCs w:val="32"/>
        </w:rPr>
        <w:t>时</w:t>
      </w:r>
      <w:r>
        <w:rPr>
          <w:rFonts w:ascii="仿宋" w:eastAsia="仿宋" w:hAnsi="仿宋" w:cs="仿宋"/>
          <w:sz w:val="32"/>
          <w:szCs w:val="32"/>
        </w:rPr>
        <w:t>37</w:t>
      </w:r>
      <w:r>
        <w:rPr>
          <w:rFonts w:ascii="仿宋" w:eastAsia="仿宋" w:hAnsi="仿宋" w:cs="仿宋"/>
          <w:sz w:val="32"/>
          <w:szCs w:val="32"/>
        </w:rPr>
        <w:t>分，奥体中心体育馆顶部东南侧发生火灾，过火面积</w:t>
      </w:r>
      <w:r>
        <w:rPr>
          <w:rFonts w:ascii="仿宋" w:eastAsia="仿宋" w:hAnsi="仿宋" w:cs="仿宋"/>
          <w:sz w:val="32"/>
          <w:szCs w:val="32"/>
        </w:rPr>
        <w:t>1284</w:t>
      </w:r>
      <w:r>
        <w:rPr>
          <w:rFonts w:ascii="仿宋" w:eastAsia="仿宋" w:hAnsi="仿宋" w:cs="仿宋"/>
          <w:sz w:val="32"/>
          <w:szCs w:val="32"/>
        </w:rPr>
        <w:t>平方米，没有人员伤亡。火灾发生后，市政府立即成立调查组，对事故进行严肃查处。调查组认定，火灾原因为施工人员违章使用汽油喷灯</w:t>
      </w:r>
      <w:r>
        <w:rPr>
          <w:rFonts w:ascii="仿宋" w:eastAsia="仿宋" w:hAnsi="仿宋" w:cs="仿宋"/>
          <w:sz w:val="32"/>
          <w:szCs w:val="32"/>
        </w:rPr>
        <w:t>热熔防水卷材施工过程中，喷灯高温火焰引燃可燃物所引起。事故是一起典型的施工人员违章作业、施工单位管理不到位、监理人员缺位、建设单位及项目管理公司统一协调管理不够造成的生产安全责任事故。事故原因已查清，事故责任已明确，经市政府批准，市安委会对有关部门、单位和相关责任人员进行了处理。施工人员赵自立、杜江锋等</w:t>
      </w:r>
      <w:r>
        <w:rPr>
          <w:rFonts w:ascii="仿宋" w:eastAsia="仿宋" w:hAnsi="仿宋" w:cs="仿宋"/>
          <w:sz w:val="32"/>
          <w:szCs w:val="32"/>
        </w:rPr>
        <w:t>10</w:t>
      </w:r>
      <w:r>
        <w:rPr>
          <w:rFonts w:ascii="仿宋" w:eastAsia="仿宋" w:hAnsi="仿宋" w:cs="仿宋"/>
          <w:sz w:val="32"/>
          <w:szCs w:val="32"/>
        </w:rPr>
        <w:t>人因涉嫌重大责任事故罪，移交司法机关依法追究刑事责任。</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根据市安委会下发的《关于济南市奥体中心体育馆</w:t>
      </w:r>
      <w:r>
        <w:rPr>
          <w:rFonts w:ascii="仿宋" w:eastAsia="仿宋" w:hAnsi="仿宋" w:cs="仿宋"/>
          <w:sz w:val="32"/>
          <w:szCs w:val="32"/>
        </w:rPr>
        <w:t>“11.11”</w:t>
      </w:r>
      <w:r>
        <w:rPr>
          <w:rFonts w:ascii="仿宋" w:eastAsia="仿宋" w:hAnsi="仿宋" w:cs="仿宋"/>
          <w:sz w:val="32"/>
          <w:szCs w:val="32"/>
        </w:rPr>
        <w:t>火灾事故的通报》，北京城建奥体项目部未认真履行安全生产主体责任，安全生产责任制、安全生产防</w:t>
      </w:r>
      <w:r>
        <w:rPr>
          <w:rFonts w:ascii="仿宋" w:eastAsia="仿宋" w:hAnsi="仿宋" w:cs="仿宋"/>
          <w:sz w:val="32"/>
          <w:szCs w:val="32"/>
        </w:rPr>
        <w:t>范措施和操作规程落实不到位，劳务用工管理不规范，对负领导责任的项目部经理李文建处以</w:t>
      </w:r>
      <w:r>
        <w:rPr>
          <w:rFonts w:ascii="仿宋" w:eastAsia="仿宋" w:hAnsi="仿宋" w:cs="仿宋"/>
          <w:sz w:val="32"/>
          <w:szCs w:val="32"/>
        </w:rPr>
        <w:t>12844.83</w:t>
      </w:r>
      <w:r>
        <w:rPr>
          <w:rFonts w:ascii="仿宋" w:eastAsia="仿宋" w:hAnsi="仿宋" w:cs="仿宋"/>
          <w:sz w:val="32"/>
          <w:szCs w:val="32"/>
        </w:rPr>
        <w:t>元的经济处罚，对北京城建奥体项目部处</w:t>
      </w:r>
      <w:r>
        <w:rPr>
          <w:rFonts w:ascii="仿宋" w:eastAsia="仿宋" w:hAnsi="仿宋" w:cs="仿宋"/>
          <w:sz w:val="32"/>
          <w:szCs w:val="32"/>
        </w:rPr>
        <w:t>20</w:t>
      </w:r>
      <w:r>
        <w:rPr>
          <w:rFonts w:ascii="仿宋" w:eastAsia="仿宋" w:hAnsi="仿宋" w:cs="仿宋"/>
          <w:sz w:val="32"/>
          <w:szCs w:val="32"/>
        </w:rPr>
        <w:t>万元的经济处罚。</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浙江江南工程管理有限公司作为工程监理单位，监理不到位，由建设行政主管部门对其处</w:t>
      </w:r>
      <w:r>
        <w:rPr>
          <w:rFonts w:ascii="仿宋" w:eastAsia="仿宋" w:hAnsi="仿宋" w:cs="仿宋"/>
          <w:sz w:val="32"/>
          <w:szCs w:val="32"/>
        </w:rPr>
        <w:t>10</w:t>
      </w:r>
      <w:r>
        <w:rPr>
          <w:rFonts w:ascii="仿宋" w:eastAsia="仿宋" w:hAnsi="仿宋" w:cs="仿宋"/>
          <w:sz w:val="32"/>
          <w:szCs w:val="32"/>
        </w:rPr>
        <w:t>万元的经济处罚。山东营特项目管理公司未按照《项目管理委托合同》要求，对奥体中心场馆工程实施项目全过程全方位的安全管理，合同履行不到位，对其处以</w:t>
      </w:r>
      <w:r>
        <w:rPr>
          <w:rFonts w:ascii="仿宋" w:eastAsia="仿宋" w:hAnsi="仿宋" w:cs="仿宋"/>
          <w:sz w:val="32"/>
          <w:szCs w:val="32"/>
        </w:rPr>
        <w:t>10</w:t>
      </w:r>
      <w:r>
        <w:rPr>
          <w:rFonts w:ascii="仿宋" w:eastAsia="仿宋" w:hAnsi="仿宋" w:cs="仿宋"/>
          <w:sz w:val="32"/>
          <w:szCs w:val="32"/>
        </w:rPr>
        <w:t>万元的经济处罚。</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济南城投公司对安全生产工作重视不够，未对承包单位的安全生产工作进行有效统一协调、管理，对负主要领导责任的综合管</w:t>
      </w:r>
      <w:r>
        <w:rPr>
          <w:rFonts w:ascii="仿宋" w:eastAsia="仿宋" w:hAnsi="仿宋" w:cs="仿宋"/>
          <w:sz w:val="32"/>
          <w:szCs w:val="32"/>
        </w:rPr>
        <w:t>理处处长赵铁灵给予党内严重警告、撤销处长职务处分；对负</w:t>
      </w:r>
      <w:r>
        <w:rPr>
          <w:rFonts w:ascii="仿宋" w:eastAsia="仿宋" w:hAnsi="仿宋" w:cs="仿宋"/>
          <w:sz w:val="32"/>
          <w:szCs w:val="32"/>
        </w:rPr>
        <w:lastRenderedPageBreak/>
        <w:t>重要领导责任的副经理张爱东给予行政记过处分；对负重要领导责任的经理王继东给予行政警告处分。市建委虽然对工程项目进行了多次检查并提出隐患整改意见，但没有监督整改全过程，作为行业管理部门安全监管不够，对负重要领导责任的副主任季良给予行政警告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市安委会在通报处理结果的同时，还对省城今后的建筑施工安全生产管理提出要求，防止类似事故再次发生。各相关部门要把防范重点放在火灾高发时段和重点地区，盯紧建筑施工、交通运输、矿山、危险化学品、烟花爆竹等重点、高危领域和</w:t>
      </w:r>
      <w:r>
        <w:rPr>
          <w:rFonts w:ascii="仿宋" w:eastAsia="仿宋" w:hAnsi="仿宋" w:cs="仿宋"/>
          <w:sz w:val="32"/>
          <w:szCs w:val="32"/>
        </w:rPr>
        <w:t>商场、宾馆、饭店、歌舞娱乐、车站、学校等人员密集场所，开展不间断的督察检查，全面排查治理各类安全生产隐患。</w:t>
      </w:r>
    </w:p>
    <w:p w:rsidR="007975C6" w:rsidRDefault="007975C6">
      <w:pPr>
        <w:spacing w:line="560" w:lineRule="exact"/>
        <w:ind w:firstLine="560"/>
        <w:contextualSpacing/>
        <w:jc w:val="left"/>
        <w:rPr>
          <w:rFonts w:ascii="仿宋" w:eastAsia="仿宋" w:hAnsi="仿宋" w:cs="仿宋"/>
          <w:sz w:val="32"/>
          <w:szCs w:val="32"/>
        </w:rPr>
      </w:pPr>
    </w:p>
    <w:p w:rsidR="007975C6" w:rsidRDefault="008E40B2">
      <w:pPr>
        <w:spacing w:line="560" w:lineRule="exact"/>
        <w:ind w:firstLineChars="200" w:firstLine="643"/>
        <w:contextualSpacing/>
        <w:rPr>
          <w:rFonts w:ascii="仿宋" w:eastAsia="仿宋" w:hAnsi="仿宋" w:cs="黑体"/>
          <w:b/>
          <w:bCs/>
          <w:sz w:val="32"/>
          <w:szCs w:val="32"/>
        </w:rPr>
      </w:pPr>
      <w:r>
        <w:rPr>
          <w:rFonts w:ascii="仿宋" w:eastAsia="仿宋" w:hAnsi="仿宋" w:cs="黑体" w:hint="eastAsia"/>
          <w:b/>
          <w:bCs/>
          <w:sz w:val="32"/>
          <w:szCs w:val="32"/>
        </w:rPr>
        <w:t>四</w:t>
      </w:r>
      <w:r>
        <w:rPr>
          <w:rFonts w:ascii="仿宋" w:eastAsia="仿宋" w:hAnsi="仿宋" w:cs="黑体"/>
          <w:b/>
          <w:bCs/>
          <w:sz w:val="32"/>
          <w:szCs w:val="32"/>
        </w:rPr>
        <w:t>、河南安阳市凯信达商贸有限公司</w:t>
      </w:r>
      <w:r>
        <w:rPr>
          <w:rFonts w:ascii="仿宋" w:eastAsia="仿宋" w:hAnsi="仿宋" w:cs="黑体"/>
          <w:b/>
          <w:bCs/>
          <w:sz w:val="32"/>
          <w:szCs w:val="32"/>
        </w:rPr>
        <w:t>“11·21”</w:t>
      </w:r>
      <w:r>
        <w:rPr>
          <w:rFonts w:ascii="仿宋" w:eastAsia="仿宋" w:hAnsi="仿宋" w:cs="黑体"/>
          <w:b/>
          <w:bCs/>
          <w:sz w:val="32"/>
          <w:szCs w:val="32"/>
        </w:rPr>
        <w:t>特别重大火灾事故处理结果</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国务院常务会议审议通过了河南安阳市凯信达商贸有限公司</w:t>
      </w:r>
      <w:r>
        <w:rPr>
          <w:rFonts w:ascii="仿宋" w:eastAsia="仿宋" w:hAnsi="仿宋" w:cs="仿宋"/>
          <w:sz w:val="32"/>
          <w:szCs w:val="32"/>
        </w:rPr>
        <w:t>“11·21”</w:t>
      </w:r>
      <w:r>
        <w:rPr>
          <w:rFonts w:ascii="仿宋" w:eastAsia="仿宋" w:hAnsi="仿宋" w:cs="仿宋"/>
          <w:sz w:val="32"/>
          <w:szCs w:val="32"/>
        </w:rPr>
        <w:t>特别重大火灾事故调查报告。调查认定，这是一起企业负责人严重违法违规、主体责任不落实，地方党委政府及其有关部门和单位履职不到位而导致的生产安全责任事故。</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2022</w:t>
      </w:r>
      <w:r>
        <w:rPr>
          <w:rFonts w:ascii="仿宋" w:eastAsia="仿宋" w:hAnsi="仿宋" w:cs="仿宋"/>
          <w:sz w:val="32"/>
          <w:szCs w:val="32"/>
        </w:rPr>
        <w:t>年</w:t>
      </w:r>
      <w:r>
        <w:rPr>
          <w:rFonts w:ascii="仿宋" w:eastAsia="仿宋" w:hAnsi="仿宋" w:cs="仿宋"/>
          <w:sz w:val="32"/>
          <w:szCs w:val="32"/>
        </w:rPr>
        <w:t>11</w:t>
      </w:r>
      <w:r>
        <w:rPr>
          <w:rFonts w:ascii="仿宋" w:eastAsia="仿宋" w:hAnsi="仿宋" w:cs="仿宋"/>
          <w:sz w:val="32"/>
          <w:szCs w:val="32"/>
        </w:rPr>
        <w:t>月</w:t>
      </w:r>
      <w:r>
        <w:rPr>
          <w:rFonts w:ascii="仿宋" w:eastAsia="仿宋" w:hAnsi="仿宋" w:cs="仿宋"/>
          <w:sz w:val="32"/>
          <w:szCs w:val="32"/>
        </w:rPr>
        <w:t>21</w:t>
      </w:r>
      <w:r>
        <w:rPr>
          <w:rFonts w:ascii="仿宋" w:eastAsia="仿宋" w:hAnsi="仿宋" w:cs="仿宋"/>
          <w:sz w:val="32"/>
          <w:szCs w:val="32"/>
        </w:rPr>
        <w:t>日</w:t>
      </w:r>
      <w:r>
        <w:rPr>
          <w:rFonts w:ascii="仿宋" w:eastAsia="仿宋" w:hAnsi="仿宋" w:cs="仿宋"/>
          <w:sz w:val="32"/>
          <w:szCs w:val="32"/>
        </w:rPr>
        <w:t>16</w:t>
      </w:r>
      <w:r>
        <w:rPr>
          <w:rFonts w:ascii="仿宋" w:eastAsia="仿宋" w:hAnsi="仿宋" w:cs="仿宋"/>
          <w:sz w:val="32"/>
          <w:szCs w:val="32"/>
        </w:rPr>
        <w:t>时许，河南省安阳市文峰区安阳市凯信达商贸有限公司发生特别重大火灾事故，造成</w:t>
      </w:r>
      <w:r>
        <w:rPr>
          <w:rFonts w:ascii="仿宋" w:eastAsia="仿宋" w:hAnsi="仿宋" w:cs="仿宋"/>
          <w:sz w:val="32"/>
          <w:szCs w:val="32"/>
        </w:rPr>
        <w:t>42</w:t>
      </w:r>
      <w:r>
        <w:rPr>
          <w:rFonts w:ascii="仿宋" w:eastAsia="仿宋" w:hAnsi="仿宋" w:cs="仿宋"/>
          <w:sz w:val="32"/>
          <w:szCs w:val="32"/>
        </w:rPr>
        <w:t>人死亡、</w:t>
      </w:r>
      <w:r>
        <w:rPr>
          <w:rFonts w:ascii="仿宋" w:eastAsia="仿宋" w:hAnsi="仿宋" w:cs="仿宋"/>
          <w:sz w:val="32"/>
          <w:szCs w:val="32"/>
        </w:rPr>
        <w:t>2</w:t>
      </w:r>
      <w:r>
        <w:rPr>
          <w:rFonts w:ascii="仿宋" w:eastAsia="仿宋" w:hAnsi="仿宋" w:cs="仿宋"/>
          <w:sz w:val="32"/>
          <w:szCs w:val="32"/>
        </w:rPr>
        <w:t>人受伤，直接经济损失</w:t>
      </w:r>
      <w:r>
        <w:rPr>
          <w:rFonts w:ascii="仿宋" w:eastAsia="仿宋" w:hAnsi="仿宋" w:cs="仿宋"/>
          <w:sz w:val="32"/>
          <w:szCs w:val="32"/>
        </w:rPr>
        <w:t>12311</w:t>
      </w:r>
      <w:r>
        <w:rPr>
          <w:rFonts w:ascii="仿宋" w:eastAsia="仿宋" w:hAnsi="仿宋" w:cs="仿宋"/>
          <w:sz w:val="32"/>
          <w:szCs w:val="32"/>
        </w:rPr>
        <w:t>万元。</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事故调查组查明，事故的直接原因是凯信达公司负责人在一层仓库内违法违规电焊作业，高温焊渣引燃包装纸箱，纸箱内的瓶装聚氨酯泡沫填缝剂受热爆炸起火，进而使大量黄油、自喷漆、除锈剂、卡式炉用瓶装丁烷和手套、橡胶品等相继快速燃烧</w:t>
      </w:r>
      <w:r>
        <w:rPr>
          <w:rFonts w:ascii="仿宋" w:eastAsia="仿宋" w:hAnsi="仿宋" w:cs="仿宋"/>
          <w:sz w:val="32"/>
          <w:szCs w:val="32"/>
        </w:rPr>
        <w:lastRenderedPageBreak/>
        <w:t>蔓延，并产生大量高温有毒浓烟。火灾发生时，凯信达公司一层仓库的部分消防设施缺失、二层的被人为关停失效，尚鑫公司负责人未及时有效组织员工疏散撤离，是造成大量员工伤亡的重要原因。</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调查查清事故暴露的主要问题是涉事企业违法违规组织建设施工、违反消防安全规定等，</w:t>
      </w:r>
      <w:r>
        <w:rPr>
          <w:rFonts w:ascii="仿宋" w:eastAsia="仿宋" w:hAnsi="仿宋" w:cs="仿宋"/>
          <w:sz w:val="32"/>
          <w:szCs w:val="32"/>
        </w:rPr>
        <w:t>地方党委政府没有认真落实属地安全管理责任，消防救援机构监督检查和专项整治不力，商务部门对商贸行业消防安全管理指导督促不力，公安派出所日常消防监督检查不到位，应急管理部门安全生产隐患排查不严格，自然资源部门对非法用地行为查处不彻底，住房城乡建设和城市管理部门没有查处有关建设工程消防安全问题。</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事故调查组按规定将调查中发现的地方党委政府及有关部门公职人员履职方面存在的问题等线索及相关材料，移交中央纪委国家监委追责问责审查调查组。</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经查，孙守刚同志作为河南省委常委、副省长，分管应急管理、联系消防救援工作，贯彻党中央关于安全生产、消防安全工作部署不力，对安阳市在统筹发展和安全上出现的偏差推动整改不到位，未有效督促安阳市和有关部门开展消防安全专项整治三年行动，推动地方和部门落实安全生产责任制不到位，压力传导不够，对有关部门、单位推诿扯皮造成消防安全出现监管真空、责任落空的问题失察失责。依据《中国共产党问责条例》《中国共产党纪律处分条例》等有关规定，经中央纪委常委会会议研究并报中共中央批准，决定给予孙守刚同志党内警告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河南省公安机关对</w:t>
      </w:r>
      <w:r>
        <w:rPr>
          <w:rFonts w:ascii="仿宋" w:eastAsia="仿宋" w:hAnsi="仿宋" w:cs="仿宋"/>
          <w:sz w:val="32"/>
          <w:szCs w:val="32"/>
        </w:rPr>
        <w:t>涉嫌违法犯罪的</w:t>
      </w:r>
      <w:r>
        <w:rPr>
          <w:rFonts w:ascii="仿宋" w:eastAsia="仿宋" w:hAnsi="仿宋" w:cs="仿宋"/>
          <w:sz w:val="32"/>
          <w:szCs w:val="32"/>
        </w:rPr>
        <w:t>8</w:t>
      </w:r>
      <w:r>
        <w:rPr>
          <w:rFonts w:ascii="仿宋" w:eastAsia="仿宋" w:hAnsi="仿宋" w:cs="仿宋"/>
          <w:sz w:val="32"/>
          <w:szCs w:val="32"/>
        </w:rPr>
        <w:t>名企业人员立案侦查并采取刑事强制措施，河南省纪检监察机关按照干部管理权限，依</w:t>
      </w:r>
      <w:r>
        <w:rPr>
          <w:rFonts w:ascii="仿宋" w:eastAsia="仿宋" w:hAnsi="仿宋" w:cs="仿宋"/>
          <w:sz w:val="32"/>
          <w:szCs w:val="32"/>
        </w:rPr>
        <w:lastRenderedPageBreak/>
        <w:t>规依纪依法对事故中涉嫌违纪违法的</w:t>
      </w:r>
      <w:r>
        <w:rPr>
          <w:rFonts w:ascii="仿宋" w:eastAsia="仿宋" w:hAnsi="仿宋" w:cs="仿宋"/>
          <w:sz w:val="32"/>
          <w:szCs w:val="32"/>
        </w:rPr>
        <w:t>58</w:t>
      </w:r>
      <w:r>
        <w:rPr>
          <w:rFonts w:ascii="仿宋" w:eastAsia="仿宋" w:hAnsi="仿宋" w:cs="仿宋"/>
          <w:sz w:val="32"/>
          <w:szCs w:val="32"/>
        </w:rPr>
        <w:t>名公职人员进行严肃问责。</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安阳市凯信达商贸有限公司实际控制人康学俭、法定代表人康继革，安阳市尚鑫服装有限公司实际控制人张建亮等</w:t>
      </w:r>
      <w:r>
        <w:rPr>
          <w:rFonts w:ascii="仿宋" w:eastAsia="仿宋" w:hAnsi="仿宋" w:cs="仿宋"/>
          <w:sz w:val="32"/>
          <w:szCs w:val="32"/>
        </w:rPr>
        <w:t>8</w:t>
      </w:r>
      <w:r>
        <w:rPr>
          <w:rFonts w:ascii="仿宋" w:eastAsia="仿宋" w:hAnsi="仿宋" w:cs="仿宋"/>
          <w:sz w:val="32"/>
          <w:szCs w:val="32"/>
        </w:rPr>
        <w:t>人涉嫌重大责任事故罪、重大劳动安全事故罪、工程重大安全事故罪，被公安机关立案侦查并采取刑事强制措施。安阳市消防救援支队防火监督科科长齐柯、安阳市文峰区消防救援大队政治指导员华胜兵、安阳市公安局文峰分局宝莲寺派出所民警宋福彬等</w:t>
      </w:r>
      <w:r>
        <w:rPr>
          <w:rFonts w:ascii="仿宋" w:eastAsia="仿宋" w:hAnsi="仿宋" w:cs="仿宋"/>
          <w:sz w:val="32"/>
          <w:szCs w:val="32"/>
        </w:rPr>
        <w:t>3</w:t>
      </w:r>
      <w:r>
        <w:rPr>
          <w:rFonts w:ascii="仿宋" w:eastAsia="仿宋" w:hAnsi="仿宋" w:cs="仿宋"/>
          <w:sz w:val="32"/>
          <w:szCs w:val="32"/>
        </w:rPr>
        <w:t>名公职人员因涉嫌严重违纪违法被</w:t>
      </w:r>
      <w:r>
        <w:rPr>
          <w:rFonts w:ascii="仿宋" w:eastAsia="仿宋" w:hAnsi="仿宋" w:cs="仿宋"/>
          <w:sz w:val="32"/>
          <w:szCs w:val="32"/>
        </w:rPr>
        <w:t>纪检监察机关立案审查调查并采取留置措施，相关玩忽职守犯罪问题被移送检察机关依法审查起诉。</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同时，河南省对事故中存在失职失责问题的安阳市、文峰区、宝莲寺镇党委政府及消防救援、公安、应急管理、商务、自然资源、住房城乡建设和城市管理等部门</w:t>
      </w:r>
      <w:r>
        <w:rPr>
          <w:rFonts w:ascii="仿宋" w:eastAsia="仿宋" w:hAnsi="仿宋" w:cs="仿宋"/>
          <w:sz w:val="32"/>
          <w:szCs w:val="32"/>
        </w:rPr>
        <w:t>55</w:t>
      </w:r>
      <w:r>
        <w:rPr>
          <w:rFonts w:ascii="仿宋" w:eastAsia="仿宋" w:hAnsi="仿宋" w:cs="仿宋"/>
          <w:sz w:val="32"/>
          <w:szCs w:val="32"/>
        </w:rPr>
        <w:t>名公职人员进行了严肃问责。其中，给予安阳市委书记袁家健党内警告处分，给予安阳市委副书记、市长高永政务记过处分，给予安阳市委常委、市政府党组副书记、副市长王朴政务记过处分，给予时任安阳市政府党组成员、副市长、市公安局局长欧阳报军党内警告处分，给予安阳市政府党组成员、副市长王新亭政务记过处分。对其他相关责任人，也分别给予党纪政务处分。</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事故发生后，各地深以为戒警钟长鸣</w:t>
      </w:r>
      <w:r>
        <w:rPr>
          <w:rFonts w:ascii="仿宋" w:eastAsia="仿宋" w:hAnsi="仿宋" w:cs="仿宋"/>
          <w:sz w:val="32"/>
          <w:szCs w:val="32"/>
        </w:rPr>
        <w:t>，吸取教训举一反三，寻找消防安全工作存在的问题和薄弱环节，深入推进安全防范工作，推动党委政府领导责任和职能部门监管责任落地落实，全方位织密织牢消防安全责任网。</w:t>
      </w:r>
    </w:p>
    <w:p w:rsidR="007975C6" w:rsidRDefault="007975C6">
      <w:pPr>
        <w:spacing w:line="560" w:lineRule="exact"/>
        <w:ind w:firstLine="560"/>
        <w:contextualSpacing/>
        <w:jc w:val="left"/>
        <w:rPr>
          <w:rFonts w:ascii="仿宋" w:eastAsia="仿宋" w:hAnsi="仿宋" w:cs="仿宋"/>
          <w:sz w:val="32"/>
          <w:szCs w:val="32"/>
        </w:rPr>
      </w:pPr>
    </w:p>
    <w:p w:rsidR="007975C6" w:rsidRDefault="008E40B2">
      <w:pPr>
        <w:spacing w:line="560" w:lineRule="exact"/>
        <w:ind w:firstLineChars="200" w:firstLine="643"/>
        <w:contextualSpacing/>
        <w:rPr>
          <w:rFonts w:ascii="仿宋" w:eastAsia="仿宋" w:hAnsi="仿宋" w:cs="黑体"/>
          <w:b/>
          <w:bCs/>
          <w:sz w:val="32"/>
          <w:szCs w:val="32"/>
        </w:rPr>
      </w:pPr>
      <w:r>
        <w:rPr>
          <w:rFonts w:ascii="仿宋" w:eastAsia="仿宋" w:hAnsi="仿宋" w:cs="黑体" w:hint="eastAsia"/>
          <w:b/>
          <w:bCs/>
          <w:sz w:val="32"/>
          <w:szCs w:val="32"/>
        </w:rPr>
        <w:lastRenderedPageBreak/>
        <w:t>五</w:t>
      </w:r>
      <w:r>
        <w:rPr>
          <w:rFonts w:ascii="仿宋" w:eastAsia="仿宋" w:hAnsi="仿宋" w:cs="黑体"/>
          <w:b/>
          <w:bCs/>
          <w:sz w:val="32"/>
          <w:szCs w:val="32"/>
        </w:rPr>
        <w:t>、上海市对</w:t>
      </w:r>
      <w:r>
        <w:rPr>
          <w:rFonts w:ascii="仿宋" w:eastAsia="仿宋" w:hAnsi="仿宋" w:cs="黑体"/>
          <w:b/>
          <w:bCs/>
          <w:sz w:val="32"/>
          <w:szCs w:val="32"/>
        </w:rPr>
        <w:t>2019</w:t>
      </w:r>
      <w:r>
        <w:rPr>
          <w:rFonts w:ascii="仿宋" w:eastAsia="仿宋" w:hAnsi="仿宋" w:cs="黑体"/>
          <w:b/>
          <w:bCs/>
          <w:sz w:val="32"/>
          <w:szCs w:val="32"/>
        </w:rPr>
        <w:t>年三起火灾事故处理结果</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为深入贯彻落实《上海市消防安全责任制实施办法》，上海全面加强火灾事故责任追究，督促指导属地政府及相关部门深入推进</w:t>
      </w:r>
      <w:r>
        <w:rPr>
          <w:rFonts w:ascii="仿宋" w:eastAsia="仿宋" w:hAnsi="仿宋" w:cs="仿宋"/>
          <w:sz w:val="32"/>
          <w:szCs w:val="32"/>
        </w:rPr>
        <w:t>“</w:t>
      </w:r>
      <w:r>
        <w:rPr>
          <w:rFonts w:ascii="仿宋" w:eastAsia="仿宋" w:hAnsi="仿宋" w:cs="仿宋"/>
          <w:sz w:val="32"/>
          <w:szCs w:val="32"/>
        </w:rPr>
        <w:t>一案三查</w:t>
      </w:r>
      <w:r>
        <w:rPr>
          <w:rFonts w:ascii="仿宋" w:eastAsia="仿宋" w:hAnsi="仿宋" w:cs="仿宋"/>
          <w:sz w:val="32"/>
          <w:szCs w:val="32"/>
        </w:rPr>
        <w:t>”</w:t>
      </w:r>
      <w:r>
        <w:rPr>
          <w:rFonts w:ascii="仿宋" w:eastAsia="仿宋" w:hAnsi="仿宋" w:cs="仿宋"/>
          <w:sz w:val="32"/>
          <w:szCs w:val="32"/>
        </w:rPr>
        <w:t>（查原因、查教训、查责任）火灾事故延伸调查机制，针对</w:t>
      </w:r>
      <w:r>
        <w:rPr>
          <w:rFonts w:ascii="仿宋" w:eastAsia="仿宋" w:hAnsi="仿宋" w:cs="仿宋"/>
          <w:sz w:val="32"/>
          <w:szCs w:val="32"/>
        </w:rPr>
        <w:t>2019</w:t>
      </w:r>
      <w:r>
        <w:rPr>
          <w:rFonts w:ascii="仿宋" w:eastAsia="仿宋" w:hAnsi="仿宋" w:cs="仿宋"/>
          <w:sz w:val="32"/>
          <w:szCs w:val="32"/>
        </w:rPr>
        <w:t>年发生的三起较大火灾事故逐一进行追责。其中，青浦区</w:t>
      </w:r>
      <w:r>
        <w:rPr>
          <w:rFonts w:ascii="仿宋" w:eastAsia="仿宋" w:hAnsi="仿宋" w:cs="仿宋"/>
          <w:sz w:val="32"/>
          <w:szCs w:val="32"/>
        </w:rPr>
        <w:t>“5.22”</w:t>
      </w:r>
      <w:r>
        <w:rPr>
          <w:rFonts w:ascii="仿宋" w:eastAsia="仿宋" w:hAnsi="仿宋" w:cs="仿宋"/>
          <w:sz w:val="32"/>
          <w:szCs w:val="32"/>
        </w:rPr>
        <w:t>上海山普生鲜供应链管理有限公司仓库较大火灾事故，对事故单位</w:t>
      </w:r>
      <w:r>
        <w:rPr>
          <w:rFonts w:ascii="仿宋" w:eastAsia="仿宋" w:hAnsi="仿宋" w:cs="仿宋"/>
          <w:sz w:val="32"/>
          <w:szCs w:val="32"/>
        </w:rPr>
        <w:t>3</w:t>
      </w:r>
      <w:r>
        <w:rPr>
          <w:rFonts w:ascii="仿宋" w:eastAsia="仿宋" w:hAnsi="仿宋" w:cs="仿宋"/>
          <w:sz w:val="32"/>
          <w:szCs w:val="32"/>
        </w:rPr>
        <w:t>人追究刑事责任，涉事工业园区</w:t>
      </w:r>
      <w:r>
        <w:rPr>
          <w:rFonts w:ascii="仿宋" w:eastAsia="仿宋" w:hAnsi="仿宋" w:cs="仿宋"/>
          <w:sz w:val="32"/>
          <w:szCs w:val="32"/>
        </w:rPr>
        <w:t>2</w:t>
      </w:r>
      <w:r>
        <w:rPr>
          <w:rFonts w:ascii="仿宋" w:eastAsia="仿宋" w:hAnsi="仿宋" w:cs="仿宋"/>
          <w:sz w:val="32"/>
          <w:szCs w:val="32"/>
        </w:rPr>
        <w:t>人追究行政责任；宝山区</w:t>
      </w:r>
      <w:r>
        <w:rPr>
          <w:rFonts w:ascii="仿宋" w:eastAsia="仿宋" w:hAnsi="仿宋" w:cs="仿宋"/>
          <w:sz w:val="32"/>
          <w:szCs w:val="32"/>
        </w:rPr>
        <w:t>“11.9”</w:t>
      </w:r>
      <w:r>
        <w:rPr>
          <w:rFonts w:ascii="仿宋" w:eastAsia="仿宋" w:hAnsi="仿宋" w:cs="仿宋"/>
          <w:sz w:val="32"/>
          <w:szCs w:val="32"/>
        </w:rPr>
        <w:t>上海鑫德物流有限公司仓库较大火灾事故，对事故单位</w:t>
      </w:r>
      <w:r>
        <w:rPr>
          <w:rFonts w:ascii="仿宋" w:eastAsia="仿宋" w:hAnsi="仿宋" w:cs="仿宋"/>
          <w:sz w:val="32"/>
          <w:szCs w:val="32"/>
        </w:rPr>
        <w:t>5</w:t>
      </w:r>
      <w:r>
        <w:rPr>
          <w:rFonts w:ascii="仿宋" w:eastAsia="仿宋" w:hAnsi="仿宋" w:cs="仿宋"/>
          <w:sz w:val="32"/>
          <w:szCs w:val="32"/>
        </w:rPr>
        <w:t>人追究刑事责任，对涉事工业园区、属地政府</w:t>
      </w:r>
      <w:r>
        <w:rPr>
          <w:rFonts w:ascii="仿宋" w:eastAsia="仿宋" w:hAnsi="仿宋" w:cs="仿宋"/>
          <w:sz w:val="32"/>
          <w:szCs w:val="32"/>
        </w:rPr>
        <w:t>4</w:t>
      </w:r>
      <w:r>
        <w:rPr>
          <w:rFonts w:ascii="仿宋" w:eastAsia="仿宋" w:hAnsi="仿宋" w:cs="仿宋"/>
          <w:sz w:val="32"/>
          <w:szCs w:val="32"/>
        </w:rPr>
        <w:t>人予以行政和组织处理；浦东新区</w:t>
      </w:r>
      <w:r>
        <w:rPr>
          <w:rFonts w:ascii="仿宋" w:eastAsia="仿宋" w:hAnsi="仿宋" w:cs="仿宋"/>
          <w:sz w:val="32"/>
          <w:szCs w:val="32"/>
        </w:rPr>
        <w:t>“12.13”</w:t>
      </w:r>
      <w:r>
        <w:rPr>
          <w:rFonts w:ascii="仿宋" w:eastAsia="仿宋" w:hAnsi="仿宋" w:cs="仿宋"/>
          <w:sz w:val="32"/>
          <w:szCs w:val="32"/>
        </w:rPr>
        <w:t>益海嘉里集团上海企业群丰益乳化材料科技（上海）有限公司较大火灾事故，对企业群事故单位</w:t>
      </w:r>
      <w:r>
        <w:rPr>
          <w:rFonts w:ascii="仿宋" w:eastAsia="仿宋" w:hAnsi="仿宋" w:cs="仿宋"/>
          <w:sz w:val="32"/>
          <w:szCs w:val="32"/>
        </w:rPr>
        <w:t>13</w:t>
      </w:r>
      <w:r>
        <w:rPr>
          <w:rFonts w:ascii="仿宋" w:eastAsia="仿宋" w:hAnsi="仿宋" w:cs="仿宋"/>
          <w:sz w:val="32"/>
          <w:szCs w:val="32"/>
        </w:rPr>
        <w:t>人，以及运输合作单位</w:t>
      </w:r>
      <w:r>
        <w:rPr>
          <w:rFonts w:ascii="仿宋" w:eastAsia="仿宋" w:hAnsi="仿宋" w:cs="仿宋"/>
          <w:sz w:val="32"/>
          <w:szCs w:val="32"/>
        </w:rPr>
        <w:t>2</w:t>
      </w:r>
      <w:r>
        <w:rPr>
          <w:rFonts w:ascii="仿宋" w:eastAsia="仿宋" w:hAnsi="仿宋" w:cs="仿宋"/>
          <w:sz w:val="32"/>
          <w:szCs w:val="32"/>
        </w:rPr>
        <w:t>人予以刑事、行政和单位内部责任追究，撤销相关事故单位安全生产标准化达标等级。</w:t>
      </w:r>
    </w:p>
    <w:p w:rsidR="007975C6" w:rsidRDefault="008E40B2">
      <w:pPr>
        <w:spacing w:line="560" w:lineRule="exact"/>
        <w:ind w:firstLine="560"/>
        <w:contextualSpacing/>
        <w:jc w:val="left"/>
        <w:rPr>
          <w:rFonts w:ascii="仿宋" w:eastAsia="仿宋" w:hAnsi="仿宋" w:cs="仿宋"/>
          <w:sz w:val="32"/>
          <w:szCs w:val="32"/>
        </w:rPr>
      </w:pPr>
      <w:r>
        <w:rPr>
          <w:rFonts w:ascii="仿宋" w:eastAsia="仿宋" w:hAnsi="仿宋" w:cs="仿宋"/>
          <w:sz w:val="32"/>
          <w:szCs w:val="32"/>
        </w:rPr>
        <w:t>近日，市政府领导组织约谈</w:t>
      </w:r>
      <w:r>
        <w:rPr>
          <w:rFonts w:ascii="仿宋" w:eastAsia="仿宋" w:hAnsi="仿宋" w:cs="仿宋"/>
          <w:sz w:val="32"/>
          <w:szCs w:val="32"/>
        </w:rPr>
        <w:t>2019</w:t>
      </w:r>
      <w:r>
        <w:rPr>
          <w:rFonts w:ascii="仿宋" w:eastAsia="仿宋" w:hAnsi="仿宋" w:cs="仿宋"/>
          <w:sz w:val="32"/>
          <w:szCs w:val="32"/>
        </w:rPr>
        <w:t>年发生过较大火灾事故的浦东、宝山、青浦区政府和应急、消防部门负责人，剖析火灾事故教训，研判地</w:t>
      </w:r>
      <w:r>
        <w:rPr>
          <w:rFonts w:ascii="仿宋" w:eastAsia="仿宋" w:hAnsi="仿宋" w:cs="仿宋"/>
          <w:sz w:val="32"/>
          <w:szCs w:val="32"/>
        </w:rPr>
        <w:t>区安全形势，举一反三落实针对性火灾防控措施。</w:t>
      </w:r>
    </w:p>
    <w:p w:rsidR="007975C6" w:rsidRDefault="007975C6">
      <w:pPr>
        <w:spacing w:line="560" w:lineRule="exact"/>
        <w:ind w:firstLine="560"/>
        <w:contextualSpacing/>
        <w:jc w:val="left"/>
        <w:rPr>
          <w:rFonts w:ascii="仿宋" w:eastAsia="仿宋" w:hAnsi="仿宋" w:cs="仿宋"/>
          <w:sz w:val="32"/>
          <w:szCs w:val="32"/>
        </w:rPr>
      </w:pPr>
    </w:p>
    <w:p w:rsidR="007975C6" w:rsidRDefault="007975C6">
      <w:pPr>
        <w:spacing w:line="560" w:lineRule="exact"/>
        <w:ind w:firstLine="560"/>
        <w:contextualSpacing/>
        <w:jc w:val="left"/>
        <w:rPr>
          <w:rFonts w:ascii="仿宋" w:eastAsia="仿宋" w:hAnsi="仿宋" w:cs="仿宋"/>
          <w:color w:val="191919"/>
          <w:sz w:val="32"/>
          <w:szCs w:val="32"/>
          <w:shd w:val="clear" w:color="auto" w:fill="FFFFFF"/>
        </w:rPr>
      </w:pPr>
    </w:p>
    <w:sectPr w:rsidR="007975C6">
      <w:footerReference w:type="default" r:id="rId6"/>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B2" w:rsidRDefault="008E40B2">
      <w:r>
        <w:separator/>
      </w:r>
    </w:p>
  </w:endnote>
  <w:endnote w:type="continuationSeparator" w:id="0">
    <w:p w:rsidR="008E40B2" w:rsidRDefault="008E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871579"/>
      <w:docPartObj>
        <w:docPartGallery w:val="AutoText"/>
      </w:docPartObj>
    </w:sdtPr>
    <w:sdtEndPr/>
    <w:sdtContent>
      <w:p w:rsidR="007975C6" w:rsidRDefault="008E40B2">
        <w:pPr>
          <w:pStyle w:val="a3"/>
          <w:jc w:val="center"/>
        </w:pPr>
        <w:r>
          <w:fldChar w:fldCharType="begin"/>
        </w:r>
        <w:r>
          <w:instrText>PAGE   \* MERGEFORMAT</w:instrText>
        </w:r>
        <w:r>
          <w:fldChar w:fldCharType="separate"/>
        </w:r>
        <w:r w:rsidR="001D00E4" w:rsidRPr="001D00E4">
          <w:rPr>
            <w:noProof/>
            <w:lang w:val="zh-CN"/>
          </w:rPr>
          <w:t>4</w:t>
        </w:r>
        <w:r>
          <w:fldChar w:fldCharType="end"/>
        </w:r>
      </w:p>
    </w:sdtContent>
  </w:sdt>
  <w:p w:rsidR="007975C6" w:rsidRDefault="007975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B2" w:rsidRDefault="008E40B2">
      <w:r>
        <w:separator/>
      </w:r>
    </w:p>
  </w:footnote>
  <w:footnote w:type="continuationSeparator" w:id="0">
    <w:p w:rsidR="008E40B2" w:rsidRDefault="008E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5Yzk3Y2JmN2YwMjI5Mzc3YTA2ZmIwNTVmMjc5NmQifQ=="/>
  </w:docVars>
  <w:rsids>
    <w:rsidRoot w:val="0032407F"/>
    <w:rsid w:val="000A7FF0"/>
    <w:rsid w:val="00196AEB"/>
    <w:rsid w:val="001D00E4"/>
    <w:rsid w:val="0032407F"/>
    <w:rsid w:val="0045250B"/>
    <w:rsid w:val="005C6BAB"/>
    <w:rsid w:val="00682922"/>
    <w:rsid w:val="007975C6"/>
    <w:rsid w:val="008E40B2"/>
    <w:rsid w:val="00966186"/>
    <w:rsid w:val="14176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C8DF9-613C-46F9-9DFC-C849E8F9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3611</Words>
  <Characters>3684</Characters>
  <Application>Microsoft Office Word</Application>
  <DocSecurity>0</DocSecurity>
  <Lines>193</Lines>
  <Paragraphs>173</Paragraphs>
  <ScaleCrop>false</ScaleCrop>
  <Company>微软中国</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安斌</cp:lastModifiedBy>
  <cp:revision>4</cp:revision>
  <dcterms:created xsi:type="dcterms:W3CDTF">2023-11-27T01:56:00Z</dcterms:created>
  <dcterms:modified xsi:type="dcterms:W3CDTF">2023-11-27T06:48:00Z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E0CA8323B19D49CCBDE6FF7588C2F019_12</vt:lpwstr>
  </property>
</Properties>
</file>